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val="0"/>
          <w:bCs/>
          <w:color w:val="000000"/>
          <w:sz w:val="30"/>
          <w:szCs w:val="30"/>
        </w:rPr>
      </w:pPr>
    </w:p>
    <w:p>
      <w:pPr>
        <w:rPr>
          <w:rFonts w:ascii="仿宋" w:hAnsi="仿宋" w:eastAsia="仿宋"/>
          <w:b/>
          <w:color w:val="000000"/>
          <w:sz w:val="30"/>
          <w:szCs w:val="30"/>
        </w:rPr>
      </w:pPr>
    </w:p>
    <w:p>
      <w:pPr>
        <w:jc w:val="center"/>
        <w:rPr>
          <w:rFonts w:ascii="宋体" w:hAnsi="宋体" w:cs="宋体"/>
          <w:b/>
          <w:color w:val="000000"/>
          <w:sz w:val="84"/>
          <w:szCs w:val="24"/>
        </w:rPr>
      </w:pPr>
      <w:r>
        <w:rPr>
          <w:rFonts w:hint="eastAsia" w:ascii="宋体" w:hAnsi="宋体" w:cs="宋体"/>
          <w:b/>
          <w:color w:val="000000"/>
          <w:sz w:val="84"/>
          <w:szCs w:val="24"/>
        </w:rPr>
        <w:t xml:space="preserve">招   </w:t>
      </w:r>
      <w:r>
        <w:rPr>
          <w:rFonts w:hint="eastAsia" w:ascii="宋体" w:hAnsi="宋体" w:cs="宋体"/>
          <w:b/>
          <w:color w:val="000000"/>
          <w:sz w:val="84"/>
          <w:szCs w:val="24"/>
          <w:lang w:eastAsia="zh-CN"/>
        </w:rPr>
        <w:t>租</w:t>
      </w:r>
      <w:r>
        <w:rPr>
          <w:rFonts w:hint="eastAsia" w:ascii="宋体" w:hAnsi="宋体" w:cs="宋体"/>
          <w:b/>
          <w:color w:val="000000"/>
          <w:sz w:val="84"/>
          <w:szCs w:val="24"/>
        </w:rPr>
        <w:t xml:space="preserve">   文   件</w:t>
      </w:r>
    </w:p>
    <w:p>
      <w:pPr>
        <w:rPr>
          <w:rFonts w:ascii="仿宋" w:hAnsi="仿宋" w:eastAsia="仿宋"/>
          <w:b/>
          <w:color w:val="000000"/>
          <w:sz w:val="44"/>
          <w:szCs w:val="44"/>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pStyle w:val="36"/>
        <w:widowControl w:val="0"/>
        <w:spacing w:before="0" w:beforeAutospacing="0" w:after="0" w:afterAutospacing="0" w:line="360" w:lineRule="auto"/>
        <w:jc w:val="center"/>
        <w:rPr>
          <w:rFonts w:hint="eastAsia" w:ascii="仿宋" w:hAnsi="仿宋" w:eastAsia="仿宋" w:cs="Times New Roman"/>
          <w:b/>
          <w:color w:val="000000"/>
          <w:kern w:val="2"/>
          <w:sz w:val="32"/>
          <w:szCs w:val="20"/>
          <w:u w:val="single"/>
          <w:lang w:eastAsia="zh-CN"/>
        </w:rPr>
      </w:pPr>
      <w:r>
        <w:rPr>
          <w:rFonts w:hint="eastAsia" w:ascii="仿宋" w:hAnsi="仿宋" w:eastAsia="仿宋" w:cs="Times New Roman"/>
          <w:b/>
          <w:color w:val="000000"/>
          <w:kern w:val="2"/>
          <w:sz w:val="32"/>
          <w:szCs w:val="20"/>
        </w:rPr>
        <w:t>项目名称：</w:t>
      </w:r>
      <w:r>
        <w:rPr>
          <w:rFonts w:hint="eastAsia" w:ascii="仿宋" w:hAnsi="仿宋" w:eastAsia="仿宋" w:cs="Times New Roman"/>
          <w:b/>
          <w:color w:val="000000"/>
          <w:kern w:val="2"/>
          <w:sz w:val="32"/>
          <w:szCs w:val="20"/>
          <w:u w:val="single"/>
          <w:lang w:val="en-US" w:eastAsia="zh-CN"/>
        </w:rPr>
        <w:t>东孚商业街天竺一里105号E单元店铺</w:t>
      </w:r>
      <w:r>
        <w:rPr>
          <w:rFonts w:hint="eastAsia" w:ascii="仿宋" w:hAnsi="仿宋" w:eastAsia="仿宋" w:cs="Times New Roman"/>
          <w:b/>
          <w:color w:val="000000"/>
          <w:kern w:val="2"/>
          <w:sz w:val="32"/>
          <w:szCs w:val="20"/>
          <w:u w:val="single"/>
        </w:rPr>
        <w:t>招</w:t>
      </w:r>
      <w:r>
        <w:rPr>
          <w:rFonts w:hint="eastAsia" w:ascii="仿宋" w:hAnsi="仿宋" w:eastAsia="仿宋" w:cs="Times New Roman"/>
          <w:b/>
          <w:color w:val="000000"/>
          <w:kern w:val="2"/>
          <w:sz w:val="32"/>
          <w:szCs w:val="20"/>
          <w:u w:val="single"/>
          <w:lang w:eastAsia="zh-CN"/>
        </w:rPr>
        <w:t>租</w:t>
      </w: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rPr>
      </w:pPr>
    </w:p>
    <w:p>
      <w:pPr>
        <w:pStyle w:val="36"/>
        <w:widowControl w:val="0"/>
        <w:spacing w:before="0" w:beforeAutospacing="0" w:after="0" w:afterAutospacing="0" w:line="360" w:lineRule="auto"/>
        <w:jc w:val="center"/>
        <w:rPr>
          <w:rFonts w:ascii="仿宋" w:hAnsi="仿宋" w:eastAsia="仿宋"/>
          <w:b/>
          <w:color w:val="000000"/>
          <w:spacing w:val="20"/>
          <w:sz w:val="32"/>
          <w:szCs w:val="20"/>
          <w:u w:val="single"/>
        </w:rPr>
      </w:pPr>
      <w:r>
        <w:rPr>
          <w:rFonts w:hint="eastAsia" w:ascii="仿宋" w:hAnsi="仿宋" w:eastAsia="仿宋" w:cs="Times New Roman"/>
          <w:b/>
          <w:color w:val="000000"/>
          <w:spacing w:val="20"/>
          <w:kern w:val="2"/>
          <w:sz w:val="32"/>
          <w:szCs w:val="20"/>
        </w:rPr>
        <w:t>招</w:t>
      </w:r>
      <w:r>
        <w:rPr>
          <w:rFonts w:hint="eastAsia" w:ascii="仿宋" w:hAnsi="仿宋" w:eastAsia="仿宋" w:cs="Times New Roman"/>
          <w:b/>
          <w:color w:val="000000"/>
          <w:spacing w:val="20"/>
          <w:kern w:val="2"/>
          <w:sz w:val="32"/>
          <w:szCs w:val="20"/>
          <w:lang w:eastAsia="zh-CN"/>
        </w:rPr>
        <w:t>租</w:t>
      </w:r>
      <w:r>
        <w:rPr>
          <w:rFonts w:hint="eastAsia" w:ascii="仿宋" w:hAnsi="仿宋" w:eastAsia="仿宋" w:cs="Times New Roman"/>
          <w:b/>
          <w:color w:val="000000"/>
          <w:spacing w:val="20"/>
          <w:kern w:val="2"/>
          <w:sz w:val="32"/>
          <w:szCs w:val="20"/>
        </w:rPr>
        <w:t>单位：</w:t>
      </w:r>
      <w:r>
        <w:rPr>
          <w:rFonts w:hint="eastAsia" w:ascii="仿宋" w:hAnsi="仿宋" w:eastAsia="仿宋" w:cs="Times New Roman"/>
          <w:b/>
          <w:color w:val="000000"/>
          <w:spacing w:val="20"/>
          <w:kern w:val="2"/>
          <w:sz w:val="32"/>
          <w:szCs w:val="20"/>
          <w:u w:val="single"/>
        </w:rPr>
        <w:t>厦门</w:t>
      </w:r>
      <w:r>
        <w:rPr>
          <w:rFonts w:hint="eastAsia" w:ascii="仿宋" w:hAnsi="仿宋" w:eastAsia="仿宋" w:cs="Times New Roman"/>
          <w:b/>
          <w:color w:val="000000"/>
          <w:spacing w:val="20"/>
          <w:kern w:val="2"/>
          <w:sz w:val="32"/>
          <w:szCs w:val="20"/>
          <w:u w:val="single"/>
          <w:lang w:val="en-US" w:eastAsia="zh-CN"/>
        </w:rPr>
        <w:t>天竺山旅游风景区投资开发</w:t>
      </w:r>
      <w:r>
        <w:rPr>
          <w:rFonts w:hint="eastAsia" w:ascii="仿宋" w:hAnsi="仿宋" w:eastAsia="仿宋" w:cs="Times New Roman"/>
          <w:b/>
          <w:color w:val="000000"/>
          <w:spacing w:val="20"/>
          <w:kern w:val="2"/>
          <w:sz w:val="32"/>
          <w:szCs w:val="20"/>
          <w:u w:val="single"/>
        </w:rPr>
        <w:t>有限公司</w:t>
      </w:r>
    </w:p>
    <w:p>
      <w:pPr>
        <w:pStyle w:val="36"/>
        <w:widowControl w:val="0"/>
        <w:adjustRightInd w:val="0"/>
        <w:spacing w:before="0" w:beforeAutospacing="0" w:after="0" w:afterAutospacing="0" w:line="360" w:lineRule="auto"/>
        <w:jc w:val="center"/>
        <w:rPr>
          <w:rFonts w:ascii="仿宋" w:hAnsi="仿宋" w:eastAsia="仿宋"/>
          <w:b/>
          <w:color w:val="FF0000"/>
          <w:sz w:val="32"/>
          <w:szCs w:val="20"/>
        </w:rPr>
      </w:pPr>
      <w:r>
        <w:rPr>
          <w:rFonts w:hint="eastAsia" w:ascii="仿宋" w:hAnsi="仿宋" w:eastAsia="仿宋" w:cs="Times New Roman"/>
          <w:b/>
          <w:color w:val="FF0000"/>
          <w:sz w:val="32"/>
          <w:szCs w:val="20"/>
        </w:rPr>
        <w:t>二</w:t>
      </w:r>
      <w:r>
        <w:rPr>
          <w:rFonts w:hint="eastAsia" w:ascii="仿宋" w:hAnsi="仿宋" w:eastAsia="仿宋"/>
          <w:b/>
          <w:color w:val="FF0000"/>
          <w:sz w:val="32"/>
          <w:szCs w:val="20"/>
        </w:rPr>
        <w:t>〇</w:t>
      </w:r>
      <w:r>
        <w:rPr>
          <w:rFonts w:hint="eastAsia" w:ascii="仿宋" w:hAnsi="仿宋" w:eastAsia="仿宋" w:cs="Times New Roman"/>
          <w:b/>
          <w:color w:val="FF0000"/>
          <w:sz w:val="32"/>
          <w:szCs w:val="20"/>
        </w:rPr>
        <w:t>二</w:t>
      </w:r>
      <w:r>
        <w:rPr>
          <w:rFonts w:hint="eastAsia" w:ascii="仿宋" w:hAnsi="仿宋" w:eastAsia="仿宋" w:cs="Times New Roman"/>
          <w:b/>
          <w:color w:val="FF0000"/>
          <w:sz w:val="32"/>
          <w:szCs w:val="20"/>
          <w:lang w:val="en-US" w:eastAsia="zh-CN"/>
        </w:rPr>
        <w:t xml:space="preserve">四 </w:t>
      </w:r>
      <w:r>
        <w:rPr>
          <w:rFonts w:hint="eastAsia" w:ascii="仿宋" w:hAnsi="仿宋" w:eastAsia="仿宋" w:cs="Times New Roman"/>
          <w:b/>
          <w:color w:val="FF0000"/>
          <w:sz w:val="32"/>
          <w:szCs w:val="20"/>
        </w:rPr>
        <w:t>年</w:t>
      </w:r>
      <w:r>
        <w:rPr>
          <w:rFonts w:hint="eastAsia" w:ascii="仿宋" w:hAnsi="仿宋" w:eastAsia="仿宋" w:cs="Times New Roman"/>
          <w:b/>
          <w:color w:val="FF0000"/>
          <w:sz w:val="32"/>
          <w:szCs w:val="20"/>
          <w:lang w:val="en-US" w:eastAsia="zh-CN"/>
        </w:rPr>
        <w:t>三</w:t>
      </w:r>
      <w:r>
        <w:rPr>
          <w:rFonts w:hint="eastAsia" w:ascii="仿宋" w:hAnsi="仿宋" w:eastAsia="仿宋" w:cs="Times New Roman"/>
          <w:b/>
          <w:color w:val="FF0000"/>
          <w:sz w:val="32"/>
          <w:szCs w:val="20"/>
        </w:rPr>
        <w:t xml:space="preserve">月  </w:t>
      </w:r>
    </w:p>
    <w:p>
      <w:pPr>
        <w:adjustRightInd w:val="0"/>
        <w:snapToGrid w:val="0"/>
        <w:spacing w:line="360" w:lineRule="auto"/>
        <w:rPr>
          <w:rFonts w:ascii="仿宋" w:hAnsi="仿宋" w:eastAsia="仿宋"/>
          <w:color w:val="000000"/>
          <w:sz w:val="30"/>
          <w:u w:val="single"/>
        </w:rPr>
      </w:pPr>
    </w:p>
    <w:p>
      <w:pPr>
        <w:wordWrap w:val="0"/>
        <w:ind w:right="-21" w:rightChars="-10"/>
        <w:jc w:val="right"/>
        <w:rPr>
          <w:rFonts w:ascii="仿宋" w:hAnsi="仿宋" w:eastAsia="仿宋"/>
          <w:color w:val="000000"/>
          <w:sz w:val="30"/>
          <w:szCs w:val="30"/>
        </w:rPr>
      </w:pPr>
      <w:bookmarkStart w:id="7" w:name="_GoBack"/>
      <w:bookmarkEnd w:id="7"/>
    </w:p>
    <w:p>
      <w:pPr>
        <w:pStyle w:val="22"/>
        <w:jc w:val="center"/>
        <w:outlineLvl w:val="0"/>
        <w:rPr>
          <w:rFonts w:hint="default" w:ascii="仿宋" w:hAnsi="仿宋" w:eastAsia="仿宋"/>
          <w:b/>
          <w:bCs/>
          <w:color w:val="000000"/>
          <w:sz w:val="30"/>
          <w:szCs w:val="30"/>
        </w:rPr>
        <w:sectPr>
          <w:footerReference r:id="rId6" w:type="first"/>
          <w:footerReference r:id="rId4" w:type="default"/>
          <w:headerReference r:id="rId3" w:type="even"/>
          <w:footerReference r:id="rId5" w:type="even"/>
          <w:type w:val="continuous"/>
          <w:pgSz w:w="11907" w:h="16840"/>
          <w:pgMar w:top="1418" w:right="1247" w:bottom="1247" w:left="1474" w:header="851" w:footer="992" w:gutter="0"/>
          <w:cols w:space="720" w:num="1"/>
          <w:titlePg/>
        </w:sectPr>
      </w:pPr>
    </w:p>
    <w:p>
      <w:pPr>
        <w:pStyle w:val="36"/>
        <w:spacing w:before="0" w:beforeAutospacing="0" w:after="0" w:afterAutospacing="0" w:line="360" w:lineRule="auto"/>
        <w:jc w:val="center"/>
        <w:rPr>
          <w:rFonts w:ascii="仿宋" w:hAnsi="仿宋" w:eastAsia="仿宋"/>
          <w:b/>
          <w:color w:val="000000"/>
          <w:spacing w:val="20"/>
          <w:sz w:val="32"/>
          <w:szCs w:val="32"/>
        </w:rPr>
      </w:pPr>
      <w:bookmarkStart w:id="0" w:name="_Toc185762834"/>
      <w:bookmarkStart w:id="1" w:name="_Toc489611116"/>
      <w:r>
        <w:rPr>
          <w:rFonts w:hint="eastAsia" w:ascii="仿宋" w:hAnsi="仿宋" w:eastAsia="仿宋"/>
          <w:b/>
          <w:color w:val="000000"/>
          <w:spacing w:val="20"/>
          <w:sz w:val="32"/>
          <w:szCs w:val="32"/>
        </w:rPr>
        <w:t>第一章    竞</w:t>
      </w:r>
      <w:r>
        <w:rPr>
          <w:rFonts w:hint="eastAsia" w:ascii="仿宋" w:hAnsi="仿宋" w:eastAsia="仿宋"/>
          <w:b/>
          <w:color w:val="000000"/>
          <w:spacing w:val="20"/>
          <w:sz w:val="32"/>
          <w:szCs w:val="32"/>
          <w:lang w:eastAsia="zh-CN"/>
        </w:rPr>
        <w:t>租</w:t>
      </w:r>
      <w:r>
        <w:rPr>
          <w:rFonts w:hint="eastAsia" w:ascii="仿宋" w:hAnsi="仿宋" w:eastAsia="仿宋"/>
          <w:b/>
          <w:color w:val="000000"/>
          <w:spacing w:val="20"/>
          <w:sz w:val="32"/>
          <w:szCs w:val="32"/>
        </w:rPr>
        <w:t>须知</w:t>
      </w:r>
    </w:p>
    <w:p>
      <w:pPr>
        <w:spacing w:line="600" w:lineRule="exact"/>
        <w:ind w:firstLine="540" w:firstLineChars="192"/>
        <w:jc w:val="center"/>
        <w:rPr>
          <w:rFonts w:ascii="仿宋" w:hAnsi="仿宋" w:eastAsia="仿宋"/>
          <w:b/>
          <w:color w:val="000000"/>
          <w:sz w:val="28"/>
          <w:szCs w:val="28"/>
        </w:rPr>
      </w:pPr>
      <w:r>
        <w:rPr>
          <w:rFonts w:hint="eastAsia" w:ascii="仿宋" w:hAnsi="仿宋" w:eastAsia="仿宋"/>
          <w:b/>
          <w:color w:val="000000"/>
          <w:sz w:val="28"/>
          <w:szCs w:val="28"/>
        </w:rPr>
        <w:t>竞</w:t>
      </w:r>
      <w:r>
        <w:rPr>
          <w:rFonts w:hint="eastAsia" w:ascii="仿宋" w:hAnsi="仿宋" w:eastAsia="仿宋"/>
          <w:b/>
          <w:color w:val="000000"/>
          <w:sz w:val="28"/>
          <w:szCs w:val="28"/>
          <w:lang w:eastAsia="zh-CN"/>
        </w:rPr>
        <w:t>租</w:t>
      </w:r>
      <w:r>
        <w:rPr>
          <w:rFonts w:hint="eastAsia" w:ascii="仿宋" w:hAnsi="仿宋" w:eastAsia="仿宋"/>
          <w:b/>
          <w:color w:val="000000"/>
          <w:sz w:val="28"/>
          <w:szCs w:val="28"/>
        </w:rPr>
        <w:t>须知前附表</w:t>
      </w:r>
    </w:p>
    <w:tbl>
      <w:tblPr>
        <w:tblStyle w:val="39"/>
        <w:tblW w:w="10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1701" w:type="dxa"/>
            <w:vAlign w:val="center"/>
          </w:tcPr>
          <w:p>
            <w:pPr>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内  容</w:t>
            </w:r>
          </w:p>
        </w:tc>
        <w:tc>
          <w:tcPr>
            <w:tcW w:w="7780" w:type="dxa"/>
            <w:vAlign w:val="center"/>
          </w:tcPr>
          <w:p>
            <w:pPr>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701" w:type="dxa"/>
            <w:vAlign w:val="center"/>
          </w:tcPr>
          <w:p>
            <w:pPr>
              <w:spacing w:line="44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项目名称、面积及招</w:t>
            </w:r>
            <w:r>
              <w:rPr>
                <w:rFonts w:hint="eastAsia" w:ascii="宋体" w:hAnsi="宋体" w:eastAsia="宋体" w:cs="宋体"/>
                <w:color w:val="000000"/>
                <w:sz w:val="24"/>
                <w:szCs w:val="24"/>
                <w:lang w:eastAsia="zh-CN"/>
              </w:rPr>
              <w:t>租业态</w:t>
            </w:r>
          </w:p>
        </w:tc>
        <w:tc>
          <w:tcPr>
            <w:tcW w:w="7780" w:type="dxa"/>
            <w:vAlign w:val="center"/>
          </w:tcPr>
          <w:p>
            <w:pPr>
              <w:widowControl/>
              <w:shd w:val="clear" w:color="auto" w:fill="FFFFFF"/>
              <w:spacing w:line="450" w:lineRule="atLeast"/>
              <w:jc w:val="left"/>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shd w:val="clear" w:color="auto" w:fill="FFFFFF"/>
                <w:lang w:val="en-US" w:eastAsia="zh-CN"/>
              </w:rPr>
              <w:t>东孚商业街天竺一里105号E单元店铺</w:t>
            </w:r>
            <w:r>
              <w:rPr>
                <w:rFonts w:hint="eastAsia" w:ascii="宋体" w:hAnsi="宋体" w:eastAsia="宋体" w:cs="宋体"/>
                <w:b/>
                <w:sz w:val="24"/>
                <w:szCs w:val="24"/>
              </w:rPr>
              <w:t>，</w:t>
            </w:r>
            <w:r>
              <w:rPr>
                <w:rFonts w:hint="eastAsia" w:ascii="宋体" w:hAnsi="宋体" w:eastAsia="宋体" w:cs="宋体"/>
                <w:sz w:val="24"/>
                <w:szCs w:val="24"/>
              </w:rPr>
              <w:t>建筑面积</w:t>
            </w:r>
            <w:r>
              <w:rPr>
                <w:rFonts w:hint="eastAsia" w:ascii="宋体" w:hAnsi="宋体" w:eastAsia="宋体" w:cs="宋体"/>
                <w:sz w:val="24"/>
                <w:szCs w:val="24"/>
                <w:lang w:val="en-US" w:eastAsia="zh-CN"/>
              </w:rPr>
              <w:t>95.74</w:t>
            </w:r>
            <w:r>
              <w:rPr>
                <w:rFonts w:hint="eastAsia" w:ascii="宋体" w:hAnsi="宋体" w:eastAsia="宋体" w:cs="宋体"/>
                <w:sz w:val="24"/>
                <w:szCs w:val="24"/>
              </w:rPr>
              <w:t>㎡，招</w:t>
            </w:r>
            <w:r>
              <w:rPr>
                <w:rFonts w:hint="eastAsia" w:ascii="宋体" w:hAnsi="宋体" w:eastAsia="宋体" w:cs="宋体"/>
                <w:sz w:val="24"/>
                <w:szCs w:val="24"/>
                <w:lang w:eastAsia="zh-CN"/>
              </w:rPr>
              <w:t>租</w:t>
            </w:r>
            <w:r>
              <w:rPr>
                <w:rFonts w:hint="eastAsia" w:ascii="宋体" w:hAnsi="宋体" w:eastAsia="宋体" w:cs="宋体"/>
                <w:sz w:val="24"/>
                <w:szCs w:val="24"/>
              </w:rPr>
              <w:t>业态</w:t>
            </w:r>
            <w:r>
              <w:rPr>
                <w:rFonts w:hint="eastAsia" w:ascii="宋体" w:hAnsi="宋体" w:eastAsia="宋体" w:cs="宋体"/>
                <w:sz w:val="24"/>
                <w:szCs w:val="24"/>
                <w:lang w:val="en-US" w:eastAsia="zh-CN"/>
              </w:rPr>
              <w:t>不限</w:t>
            </w:r>
            <w:r>
              <w:rPr>
                <w:rFonts w:hint="eastAsia" w:ascii="宋体" w:hAnsi="宋体" w:eastAsia="宋体" w:cs="宋体"/>
                <w:color w:val="000000" w:themeColor="text1"/>
                <w:kern w:val="0"/>
                <w:sz w:val="24"/>
                <w:szCs w:val="24"/>
                <w:u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方式</w:t>
            </w:r>
          </w:p>
        </w:tc>
        <w:tc>
          <w:tcPr>
            <w:tcW w:w="7780" w:type="dxa"/>
            <w:vAlign w:val="center"/>
          </w:tcPr>
          <w:p>
            <w:pPr>
              <w:spacing w:line="440" w:lineRule="exact"/>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公开招</w:t>
            </w:r>
            <w:r>
              <w:rPr>
                <w:rFonts w:hint="eastAsia" w:ascii="宋体" w:hAnsi="宋体" w:eastAsia="宋体" w:cs="宋体"/>
                <w:color w:val="000000"/>
                <w:sz w:val="24"/>
                <w:szCs w:val="24"/>
                <w:lang w:eastAsia="zh-CN"/>
              </w:rPr>
              <w:t>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赁期限</w:t>
            </w:r>
          </w:p>
        </w:tc>
        <w:tc>
          <w:tcPr>
            <w:tcW w:w="7780" w:type="dxa"/>
            <w:vAlign w:val="center"/>
          </w:tcPr>
          <w:p>
            <w:pPr>
              <w:spacing w:line="44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赁期限</w:t>
            </w:r>
            <w:r>
              <w:rPr>
                <w:rFonts w:hint="eastAsia" w:ascii="宋体" w:hAnsi="宋体" w:eastAsia="宋体" w:cs="宋体"/>
                <w:color w:val="000000"/>
                <w:sz w:val="24"/>
                <w:szCs w:val="24"/>
                <w:u w:val="single"/>
                <w:lang w:val="en-US" w:eastAsia="zh-CN"/>
              </w:rPr>
              <w:t>4</w:t>
            </w:r>
            <w:r>
              <w:rPr>
                <w:rFonts w:hint="eastAsia" w:ascii="宋体" w:hAnsi="宋体" w:eastAsia="宋体" w:cs="宋体"/>
                <w:color w:val="000000"/>
                <w:sz w:val="24"/>
                <w:szCs w:val="24"/>
                <w:u w:val="single"/>
              </w:rPr>
              <w:t>年</w:t>
            </w:r>
            <w:r>
              <w:rPr>
                <w:rFonts w:hint="eastAsia" w:ascii="宋体" w:hAnsi="宋体" w:eastAsia="宋体" w:cs="宋体"/>
                <w:color w:val="000000"/>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控制价</w:t>
            </w:r>
          </w:p>
        </w:tc>
        <w:tc>
          <w:tcPr>
            <w:tcW w:w="7780" w:type="dxa"/>
          </w:tcPr>
          <w:p>
            <w:pPr>
              <w:pStyle w:val="36"/>
              <w:widowControl w:val="0"/>
              <w:spacing w:before="0" w:beforeAutospacing="0" w:after="0" w:afterAutospacing="0" w:line="440" w:lineRule="exact"/>
              <w:jc w:val="left"/>
              <w:rPr>
                <w:rFonts w:hint="eastAsia" w:ascii="宋体" w:hAnsi="宋体" w:eastAsia="宋体" w:cs="宋体"/>
                <w:color w:val="000000"/>
                <w:szCs w:val="24"/>
              </w:rPr>
            </w:pPr>
            <w:r>
              <w:rPr>
                <w:rFonts w:hint="eastAsia" w:ascii="宋体" w:hAnsi="宋体" w:eastAsia="宋体" w:cs="宋体"/>
                <w:b/>
                <w:color w:val="000000"/>
                <w:szCs w:val="24"/>
              </w:rPr>
              <w:t>招</w:t>
            </w:r>
            <w:r>
              <w:rPr>
                <w:rFonts w:hint="eastAsia" w:ascii="宋体" w:hAnsi="宋体" w:eastAsia="宋体" w:cs="宋体"/>
                <w:b/>
                <w:color w:val="000000"/>
                <w:szCs w:val="24"/>
                <w:lang w:eastAsia="zh-CN"/>
              </w:rPr>
              <w:t>租</w:t>
            </w:r>
            <w:r>
              <w:rPr>
                <w:rFonts w:hint="eastAsia" w:ascii="宋体" w:hAnsi="宋体" w:eastAsia="宋体" w:cs="宋体"/>
                <w:b/>
                <w:color w:val="000000"/>
                <w:szCs w:val="24"/>
              </w:rPr>
              <w:t>底价</w:t>
            </w:r>
            <w:r>
              <w:rPr>
                <w:rFonts w:hint="eastAsia" w:ascii="宋体" w:hAnsi="宋体" w:eastAsia="宋体" w:cs="宋体"/>
                <w:b/>
                <w:color w:val="000000"/>
                <w:szCs w:val="24"/>
                <w:lang w:val="en-US" w:eastAsia="zh-CN"/>
              </w:rPr>
              <w:t>6893.28</w:t>
            </w:r>
            <w:r>
              <w:rPr>
                <w:rFonts w:hint="eastAsia" w:ascii="宋体" w:hAnsi="宋体" w:eastAsia="宋体" w:cs="宋体"/>
                <w:b/>
                <w:color w:val="000000"/>
                <w:szCs w:val="24"/>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踏勘现场</w:t>
            </w:r>
          </w:p>
        </w:tc>
        <w:tc>
          <w:tcPr>
            <w:tcW w:w="7780" w:type="dxa"/>
          </w:tcPr>
          <w:p>
            <w:pPr>
              <w:spacing w:line="440" w:lineRule="exact"/>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人不统一组织踏勘现场，若有需要，竞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人可联系招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联系人前</w:t>
            </w:r>
            <w:r>
              <w:rPr>
                <w:rFonts w:hint="eastAsia" w:ascii="宋体" w:hAnsi="宋体" w:eastAsia="宋体" w:cs="宋体"/>
                <w:color w:val="000000"/>
                <w:sz w:val="24"/>
                <w:szCs w:val="24"/>
                <w:lang w:val="en-US" w:eastAsia="zh-CN"/>
              </w:rPr>
              <w:t>往实地踏勘，踏勘现场所发生的费用由竞租人自行承担。</w:t>
            </w:r>
          </w:p>
          <w:p>
            <w:pPr>
              <w:spacing w:line="440" w:lineRule="exact"/>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竞租人在充分了解招租项目状况及招租项目涉及的其它情况并对招租文件条款充分理解无任何异议后再行竞租，提交竞租文件后（或合同签订后），竞租人不得以不完全了解招租项目状况或不了解招租项目相关情况等任何名义，提出任何条件及要求。</w:t>
            </w:r>
          </w:p>
          <w:p>
            <w:pPr>
              <w:spacing w:line="44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3、招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场地按踏勘现状交付。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有效期</w:t>
            </w:r>
          </w:p>
        </w:tc>
        <w:tc>
          <w:tcPr>
            <w:tcW w:w="7780" w:type="dxa"/>
          </w:tcPr>
          <w:p>
            <w:pPr>
              <w:spacing w:line="44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30 </w:t>
            </w:r>
            <w:r>
              <w:rPr>
                <w:rFonts w:hint="eastAsia" w:ascii="宋体" w:hAnsi="宋体" w:eastAsia="宋体" w:cs="宋体"/>
                <w:color w:val="000000"/>
                <w:sz w:val="24"/>
                <w:szCs w:val="24"/>
              </w:rPr>
              <w:t>日历天（从竞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lang w:val="en-US" w:eastAsia="zh-CN"/>
              </w:rPr>
              <w:t>文件递交</w:t>
            </w:r>
            <w:r>
              <w:rPr>
                <w:rFonts w:hint="eastAsia" w:ascii="宋体" w:hAnsi="宋体" w:eastAsia="宋体" w:cs="宋体"/>
                <w:color w:val="000000"/>
                <w:sz w:val="24"/>
                <w:szCs w:val="24"/>
              </w:rPr>
              <w:t>截止之日</w:t>
            </w:r>
            <w:r>
              <w:rPr>
                <w:rFonts w:hint="eastAsia" w:ascii="宋体" w:hAnsi="宋体" w:eastAsia="宋体" w:cs="宋体"/>
                <w:color w:val="000000"/>
                <w:sz w:val="24"/>
                <w:szCs w:val="24"/>
                <w:lang w:val="en-US" w:eastAsia="zh-CN"/>
              </w:rPr>
              <w:t>起计</w:t>
            </w:r>
            <w:r>
              <w:rPr>
                <w:rFonts w:hint="eastAsia" w:ascii="宋体" w:hAnsi="宋体" w:eastAsia="宋体" w:cs="宋体"/>
                <w:color w:val="000000"/>
                <w:sz w:val="24"/>
                <w:szCs w:val="24"/>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1701"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公告期</w:t>
            </w:r>
          </w:p>
        </w:tc>
        <w:tc>
          <w:tcPr>
            <w:tcW w:w="7780" w:type="dxa"/>
          </w:tcPr>
          <w:p>
            <w:pPr>
              <w:spacing w:line="440" w:lineRule="exact"/>
              <w:jc w:val="left"/>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u w:val="single"/>
              </w:rPr>
              <w:t xml:space="preserve">0 </w:t>
            </w:r>
            <w:r>
              <w:rPr>
                <w:rFonts w:hint="eastAsia" w:ascii="宋体" w:hAnsi="宋体" w:eastAsia="宋体" w:cs="宋体"/>
                <w:color w:val="000000"/>
                <w:sz w:val="24"/>
                <w:szCs w:val="24"/>
              </w:rPr>
              <w:t>日历天</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从公告发布之日起计算</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1701" w:type="dxa"/>
            <w:vAlign w:val="center"/>
          </w:tcPr>
          <w:p>
            <w:pPr>
              <w:pStyle w:val="36"/>
              <w:widowControl w:val="0"/>
              <w:spacing w:before="0" w:beforeAutospacing="0" w:after="0" w:afterAutospacing="0" w:line="440" w:lineRule="exact"/>
              <w:jc w:val="center"/>
              <w:rPr>
                <w:rFonts w:hint="eastAsia" w:ascii="宋体" w:hAnsi="宋体" w:eastAsia="宋体" w:cs="宋体"/>
                <w:color w:val="000000"/>
                <w:szCs w:val="24"/>
              </w:rPr>
            </w:pPr>
            <w:r>
              <w:rPr>
                <w:rFonts w:hint="eastAsia" w:ascii="宋体" w:hAnsi="宋体" w:eastAsia="宋体" w:cs="宋体"/>
                <w:color w:val="000000"/>
                <w:szCs w:val="24"/>
              </w:rPr>
              <w:t>竞</w:t>
            </w:r>
            <w:r>
              <w:rPr>
                <w:rFonts w:hint="eastAsia" w:ascii="宋体" w:hAnsi="宋体" w:eastAsia="宋体" w:cs="宋体"/>
                <w:color w:val="000000"/>
                <w:szCs w:val="24"/>
                <w:lang w:eastAsia="zh-CN"/>
              </w:rPr>
              <w:t>租</w:t>
            </w:r>
            <w:r>
              <w:rPr>
                <w:rFonts w:hint="eastAsia" w:ascii="宋体" w:hAnsi="宋体" w:eastAsia="宋体" w:cs="宋体"/>
                <w:color w:val="000000"/>
                <w:szCs w:val="24"/>
              </w:rPr>
              <w:t>资格</w:t>
            </w:r>
          </w:p>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证明文件</w:t>
            </w:r>
          </w:p>
        </w:tc>
        <w:tc>
          <w:tcPr>
            <w:tcW w:w="7780" w:type="dxa"/>
          </w:tcPr>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人应为具有独立法人资格、手续合法的法人或者具有完全民事行为能力的自然人；具有良好的社会信用。</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人为法人组织的，必须提供完整的</w:t>
            </w:r>
            <w:r>
              <w:rPr>
                <w:rFonts w:hint="eastAsia" w:ascii="宋体" w:hAnsi="宋体" w:eastAsia="宋体" w:cs="宋体"/>
                <w:b/>
                <w:color w:val="000000" w:themeColor="text1"/>
                <w:sz w:val="24"/>
                <w:szCs w:val="24"/>
                <w14:textFill>
                  <w14:solidFill>
                    <w14:schemeClr w14:val="tx1"/>
                  </w14:solidFill>
                </w14:textFill>
              </w:rPr>
              <w:t>营业执照、税务登记证、开户许可证的复印件并加盖公章</w:t>
            </w:r>
            <w:r>
              <w:rPr>
                <w:rFonts w:hint="eastAsia" w:ascii="宋体" w:hAnsi="宋体" w:eastAsia="宋体" w:cs="宋体"/>
                <w:color w:val="000000" w:themeColor="text1"/>
                <w:sz w:val="24"/>
                <w:szCs w:val="24"/>
                <w14:textFill>
                  <w14:solidFill>
                    <w14:schemeClr w14:val="tx1"/>
                  </w14:solidFill>
                </w14:textFill>
              </w:rPr>
              <w:t>；</w:t>
            </w:r>
          </w:p>
          <w:p>
            <w:pPr>
              <w:spacing w:line="400" w:lineRule="exact"/>
              <w:ind w:firstLine="480" w:firstLineChars="200"/>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人为非法人组织的，应提供身份证有效复印件（正反面均需复印），</w:t>
            </w:r>
            <w:r>
              <w:rPr>
                <w:rFonts w:hint="eastAsia" w:ascii="宋体" w:hAnsi="宋体" w:eastAsia="宋体" w:cs="宋体"/>
                <w:b/>
                <w:color w:val="000000" w:themeColor="text1"/>
                <w:sz w:val="24"/>
                <w:szCs w:val="24"/>
                <w14:textFill>
                  <w14:solidFill>
                    <w14:schemeClr w14:val="tx1"/>
                  </w14:solidFill>
                </w14:textFill>
              </w:rPr>
              <w:t>需签字按手印</w:t>
            </w:r>
            <w:r>
              <w:rPr>
                <w:rFonts w:hint="eastAsia" w:ascii="宋体" w:hAnsi="宋体" w:eastAsia="宋体" w:cs="宋体"/>
                <w:color w:val="000000" w:themeColor="text1"/>
                <w:sz w:val="24"/>
                <w:szCs w:val="24"/>
                <w14:textFill>
                  <w14:solidFill>
                    <w14:schemeClr w14:val="tx1"/>
                  </w14:solidFill>
                </w14:textFill>
              </w:rPr>
              <w:t>。</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人为法人组织的，竞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人代表是企业法定代表人应提供</w:t>
            </w:r>
            <w:r>
              <w:rPr>
                <w:rFonts w:hint="eastAsia" w:ascii="宋体" w:hAnsi="宋体" w:eastAsia="宋体" w:cs="宋体"/>
                <w:b/>
                <w:color w:val="000000" w:themeColor="text1"/>
                <w:sz w:val="24"/>
                <w:szCs w:val="24"/>
                <w14:textFill>
                  <w14:solidFill>
                    <w14:schemeClr w14:val="tx1"/>
                  </w14:solidFill>
                </w14:textFill>
              </w:rPr>
              <w:t>身份证</w:t>
            </w:r>
            <w:r>
              <w:rPr>
                <w:rFonts w:hint="eastAsia" w:ascii="宋体" w:hAnsi="宋体" w:eastAsia="宋体" w:cs="宋体"/>
                <w:color w:val="000000" w:themeColor="text1"/>
                <w:sz w:val="24"/>
                <w:szCs w:val="24"/>
                <w14:textFill>
                  <w14:solidFill>
                    <w14:schemeClr w14:val="tx1"/>
                  </w14:solidFill>
                </w14:textFill>
              </w:rPr>
              <w:t>有效复印件（正反面均需复印）并加盖竞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人公章，若不是企业法定代表人的应同时提供</w:t>
            </w:r>
            <w:r>
              <w:rPr>
                <w:rFonts w:hint="eastAsia" w:ascii="宋体" w:hAnsi="宋体" w:eastAsia="宋体" w:cs="宋体"/>
                <w:b/>
                <w:color w:val="000000" w:themeColor="text1"/>
                <w:sz w:val="24"/>
                <w:szCs w:val="24"/>
                <w14:textFill>
                  <w14:solidFill>
                    <w14:schemeClr w14:val="tx1"/>
                  </w14:solidFill>
                </w14:textFill>
              </w:rPr>
              <w:t>企业法定代表人的授权书</w:t>
            </w:r>
            <w:r>
              <w:rPr>
                <w:rFonts w:hint="eastAsia" w:ascii="宋体" w:hAnsi="宋体" w:eastAsia="宋体" w:cs="宋体"/>
                <w:b/>
                <w:sz w:val="24"/>
                <w:szCs w:val="24"/>
              </w:rPr>
              <w:t>及法定代表人的身份证</w:t>
            </w:r>
            <w:r>
              <w:rPr>
                <w:rFonts w:hint="eastAsia" w:ascii="宋体" w:hAnsi="宋体" w:eastAsia="宋体" w:cs="宋体"/>
                <w:color w:val="000000" w:themeColor="text1"/>
                <w:sz w:val="24"/>
                <w:szCs w:val="24"/>
                <w14:textFill>
                  <w14:solidFill>
                    <w14:schemeClr w14:val="tx1"/>
                  </w14:solidFill>
                </w14:textFill>
              </w:rPr>
              <w:t>并加盖竞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人公章；</w:t>
            </w:r>
          </w:p>
          <w:p>
            <w:pPr>
              <w:spacing w:line="440" w:lineRule="exact"/>
              <w:ind w:firstLine="480" w:firstLineChars="200"/>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人为非法人组织的，竞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人代表应提供本人</w:t>
            </w:r>
            <w:r>
              <w:rPr>
                <w:rFonts w:hint="eastAsia" w:ascii="宋体" w:hAnsi="宋体" w:eastAsia="宋体" w:cs="宋体"/>
                <w:b/>
                <w:color w:val="000000" w:themeColor="text1"/>
                <w:sz w:val="24"/>
                <w:szCs w:val="24"/>
                <w14:textFill>
                  <w14:solidFill>
                    <w14:schemeClr w14:val="tx1"/>
                  </w14:solidFill>
                </w14:textFill>
              </w:rPr>
              <w:t>身份证</w:t>
            </w:r>
            <w:r>
              <w:rPr>
                <w:rFonts w:hint="eastAsia" w:ascii="宋体" w:hAnsi="宋体" w:eastAsia="宋体" w:cs="宋体"/>
                <w:color w:val="000000" w:themeColor="text1"/>
                <w:sz w:val="24"/>
                <w:szCs w:val="24"/>
                <w14:textFill>
                  <w14:solidFill>
                    <w14:schemeClr w14:val="tx1"/>
                  </w14:solidFill>
                </w14:textFill>
              </w:rPr>
              <w:t>有效复印件（正反面均需复印），</w:t>
            </w:r>
            <w:r>
              <w:rPr>
                <w:rFonts w:hint="eastAsia" w:ascii="宋体" w:hAnsi="宋体" w:eastAsia="宋体" w:cs="宋体"/>
                <w:b/>
                <w:color w:val="000000" w:themeColor="text1"/>
                <w:sz w:val="24"/>
                <w:szCs w:val="24"/>
                <w14:textFill>
                  <w14:solidFill>
                    <w14:schemeClr w14:val="tx1"/>
                  </w14:solidFill>
                </w14:textFill>
              </w:rPr>
              <w:t>需签字按手印。</w:t>
            </w:r>
          </w:p>
          <w:p>
            <w:pPr>
              <w:numPr>
                <w:ilvl w:val="0"/>
                <w:numId w:val="1"/>
              </w:numPr>
              <w:spacing w:line="440" w:lineRule="exact"/>
              <w:contextualSpacing/>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人必须于竞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前将竞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保证金转账至招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人指定账号，不得现场缴交现金，并将</w:t>
            </w:r>
            <w:r>
              <w:rPr>
                <w:rFonts w:hint="eastAsia" w:ascii="宋体" w:hAnsi="宋体" w:eastAsia="宋体" w:cs="宋体"/>
                <w:b/>
                <w:color w:val="000000" w:themeColor="text1"/>
                <w:sz w:val="24"/>
                <w:szCs w:val="24"/>
                <w14:textFill>
                  <w14:solidFill>
                    <w14:schemeClr w14:val="tx1"/>
                  </w14:solidFill>
                </w14:textFill>
              </w:rPr>
              <w:t>竞</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保证金缴交凭证和竞</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文件同时送达竞</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地点</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否则将被拒绝参加竟租。</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人与招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人及其关联企业近三年内有过</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赁关系的，应在承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期间没有拖欠店铺</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金、水电费或其他费用的，不存在其他恶意违法行为，否则不接受竞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人须提供书面承诺。</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人必须提供参加政府或国企招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活动前三年内在经营活动中没有重大违法记录的书面声明。</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人经营范围必须包含符合招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业态的相关内容，并提供</w:t>
            </w:r>
            <w:r>
              <w:rPr>
                <w:rFonts w:hint="eastAsia" w:ascii="宋体" w:hAnsi="宋体" w:eastAsia="宋体" w:cs="宋体"/>
                <w:color w:val="000000" w:themeColor="text1"/>
                <w:sz w:val="24"/>
                <w:szCs w:val="24"/>
                <w:lang w:val="en-US" w:eastAsia="zh-CN"/>
                <w14:textFill>
                  <w14:solidFill>
                    <w14:schemeClr w14:val="tx1"/>
                  </w14:solidFill>
                </w14:textFill>
              </w:rPr>
              <w:t>经营范围的</w:t>
            </w:r>
            <w:r>
              <w:rPr>
                <w:rFonts w:hint="eastAsia" w:ascii="宋体" w:hAnsi="宋体" w:eastAsia="宋体" w:cs="宋体"/>
                <w:color w:val="000000" w:themeColor="text1"/>
                <w:sz w:val="24"/>
                <w:szCs w:val="24"/>
                <w14:textFill>
                  <w14:solidFill>
                    <w14:schemeClr w14:val="tx1"/>
                  </w14:solidFill>
                </w14:textFill>
              </w:rPr>
              <w:t>《营业执照》等经营许可证明复印件。</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为法人组织的，必须提供最近一年的财务报表（资产负债表、利润表、现金流量表）或银行出具的资信证明等相关材料，新设立企业无法提供上述财务报表或银行出具的资信证明等相关材料的，必须提供银行基本开户证明材料或银行出具的资信证明等相关文件。</w:t>
            </w:r>
          </w:p>
          <w:p>
            <w:pPr>
              <w:spacing w:line="440" w:lineRule="exact"/>
              <w:ind w:firstLine="480" w:firstLineChars="200"/>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人为非法人组织的，必须提供财力证明（20万及20万以上）。</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9、本项目不接受联合体竞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w:t>
            </w:r>
          </w:p>
          <w:p>
            <w:pPr>
              <w:spacing w:line="440" w:lineRule="exact"/>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备注：1、竞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人不满足上述规定的资格条件或提供资格证明文件不全的，其竞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将被拒绝，以上资格证明文件须每页加盖竞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人公章（非法人组织竞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的，本人需每页签字并按手印），原件备查。</w:t>
            </w:r>
          </w:p>
          <w:p>
            <w:pPr>
              <w:spacing w:line="440" w:lineRule="exact"/>
              <w:contextualSpacing/>
              <w:rPr>
                <w:rFonts w:hint="eastAsia" w:ascii="宋体" w:hAnsi="宋体" w:eastAsia="宋体" w:cs="宋体"/>
                <w:color w:val="000000"/>
                <w:sz w:val="24"/>
                <w:szCs w:val="24"/>
                <w:lang w:eastAsia="zh-CN"/>
              </w:rPr>
            </w:pPr>
            <w:r>
              <w:rPr>
                <w:rFonts w:hint="eastAsia" w:ascii="宋体" w:hAnsi="宋体" w:eastAsia="宋体" w:cs="宋体"/>
                <w:color w:val="000000" w:themeColor="text1"/>
                <w:sz w:val="24"/>
                <w:szCs w:val="24"/>
                <w14:textFill>
                  <w14:solidFill>
                    <w14:schemeClr w14:val="tx1"/>
                  </w14:solidFill>
                </w14:textFill>
              </w:rPr>
              <w:t>2、竞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人所提供的所有材料必须真实有效，招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人保留竞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后的</w:t>
            </w:r>
            <w:r>
              <w:rPr>
                <w:rFonts w:hint="eastAsia" w:ascii="宋体" w:hAnsi="宋体" w:eastAsia="宋体" w:cs="宋体"/>
                <w:color w:val="000000" w:themeColor="text1"/>
                <w:sz w:val="24"/>
                <w:szCs w:val="24"/>
                <w:lang w:val="en-US" w:eastAsia="zh-CN"/>
                <w14:textFill>
                  <w14:solidFill>
                    <w14:schemeClr w14:val="tx1"/>
                  </w14:solidFill>
                </w14:textFill>
              </w:rPr>
              <w:t>复查</w:t>
            </w:r>
            <w:r>
              <w:rPr>
                <w:rFonts w:hint="eastAsia" w:ascii="宋体" w:hAnsi="宋体" w:eastAsia="宋体" w:cs="宋体"/>
                <w:color w:val="000000" w:themeColor="text1"/>
                <w:sz w:val="24"/>
                <w:szCs w:val="24"/>
                <w14:textFill>
                  <w14:solidFill>
                    <w14:schemeClr w14:val="tx1"/>
                  </w14:solidFill>
                </w14:textFill>
              </w:rPr>
              <w:t>资格</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报名地点及时间</w:t>
            </w:r>
          </w:p>
        </w:tc>
        <w:tc>
          <w:tcPr>
            <w:tcW w:w="7780" w:type="dxa"/>
          </w:tcPr>
          <w:p>
            <w:pPr>
              <w:pStyle w:val="36"/>
              <w:spacing w:before="0" w:beforeAutospacing="0" w:after="0" w:afterAutospacing="0" w:line="440" w:lineRule="exact"/>
              <w:jc w:val="both"/>
              <w:rPr>
                <w:rFonts w:hint="eastAsia" w:ascii="宋体" w:hAnsi="宋体" w:eastAsia="宋体" w:cs="宋体"/>
                <w:color w:val="FF0000"/>
                <w:szCs w:val="24"/>
                <w:lang w:val="en-US"/>
              </w:rPr>
            </w:pPr>
            <w:r>
              <w:rPr>
                <w:rFonts w:hint="eastAsia" w:ascii="宋体" w:hAnsi="宋体" w:eastAsia="宋体" w:cs="宋体"/>
                <w:color w:val="FF0000"/>
                <w:szCs w:val="24"/>
              </w:rPr>
              <w:t>地点：</w:t>
            </w:r>
            <w:r>
              <w:rPr>
                <w:rFonts w:hint="eastAsia" w:ascii="宋体" w:hAnsi="宋体" w:eastAsia="宋体" w:cs="宋体"/>
                <w:sz w:val="24"/>
                <w:szCs w:val="24"/>
              </w:rPr>
              <w:t>厦门市海沧区东孚街道天竺山西路22号西门游客服务中心</w:t>
            </w:r>
            <w:r>
              <w:rPr>
                <w:rFonts w:hint="eastAsia" w:ascii="宋体" w:hAnsi="宋体" w:eastAsia="宋体" w:cs="宋体"/>
                <w:bCs/>
                <w:color w:val="FF0000"/>
                <w:sz w:val="22"/>
                <w:szCs w:val="22"/>
                <w:lang w:val="en-US" w:eastAsia="zh-CN"/>
              </w:rPr>
              <w:t xml:space="preserve"> </w:t>
            </w:r>
            <w:r>
              <w:rPr>
                <w:rFonts w:hint="eastAsia" w:ascii="宋体" w:hAnsi="宋体" w:eastAsia="宋体" w:cs="宋体"/>
                <w:bCs/>
                <w:color w:val="FF0000"/>
                <w:szCs w:val="24"/>
                <w:lang w:val="en-US" w:eastAsia="zh-CN"/>
              </w:rPr>
              <w:t>电话：18650036165</w:t>
            </w:r>
          </w:p>
          <w:p>
            <w:pPr>
              <w:spacing w:line="440" w:lineRule="exact"/>
              <w:jc w:val="left"/>
              <w:rPr>
                <w:rFonts w:hint="eastAsia" w:ascii="宋体" w:hAnsi="宋体" w:eastAsia="宋体" w:cs="宋体"/>
                <w:color w:val="000000"/>
                <w:sz w:val="24"/>
                <w:szCs w:val="24"/>
              </w:rPr>
            </w:pPr>
            <w:r>
              <w:rPr>
                <w:rFonts w:hint="eastAsia" w:ascii="宋体" w:hAnsi="宋体" w:eastAsia="宋体" w:cs="宋体"/>
                <w:color w:val="FF0000"/>
                <w:sz w:val="24"/>
                <w:szCs w:val="24"/>
              </w:rPr>
              <w:t>时间：</w:t>
            </w:r>
            <w:r>
              <w:rPr>
                <w:rFonts w:hint="eastAsia" w:ascii="宋体" w:hAnsi="宋体" w:eastAsia="宋体" w:cs="宋体"/>
                <w:color w:val="FF0000"/>
                <w:sz w:val="24"/>
                <w:szCs w:val="24"/>
                <w:u w:val="single"/>
                <w:lang w:val="en-US" w:eastAsia="zh-CN"/>
              </w:rPr>
              <w:t xml:space="preserve"> 2024</w:t>
            </w:r>
            <w:r>
              <w:rPr>
                <w:rFonts w:hint="eastAsia" w:ascii="宋体" w:hAnsi="宋体" w:eastAsia="宋体" w:cs="宋体"/>
                <w:b/>
                <w:color w:val="FF0000"/>
                <w:sz w:val="24"/>
                <w:szCs w:val="24"/>
                <w:u w:val="single"/>
              </w:rPr>
              <w:t>年</w:t>
            </w:r>
            <w:r>
              <w:rPr>
                <w:rFonts w:hint="eastAsia" w:ascii="宋体" w:hAnsi="宋体" w:cs="宋体"/>
                <w:b/>
                <w:color w:val="FF0000"/>
                <w:sz w:val="24"/>
                <w:szCs w:val="24"/>
                <w:u w:val="single"/>
                <w:lang w:val="en-US" w:eastAsia="zh-CN"/>
              </w:rPr>
              <w:t>3</w:t>
            </w:r>
            <w:r>
              <w:rPr>
                <w:rFonts w:hint="eastAsia" w:ascii="宋体" w:hAnsi="宋体" w:eastAsia="宋体" w:cs="宋体"/>
                <w:b/>
                <w:color w:val="FF0000"/>
                <w:sz w:val="24"/>
                <w:szCs w:val="24"/>
                <w:u w:val="single"/>
              </w:rPr>
              <w:t>月</w:t>
            </w:r>
            <w:r>
              <w:rPr>
                <w:rFonts w:hint="eastAsia" w:ascii="宋体" w:hAnsi="宋体" w:cs="宋体"/>
                <w:b/>
                <w:color w:val="FF0000"/>
                <w:sz w:val="24"/>
                <w:szCs w:val="24"/>
                <w:u w:val="single"/>
                <w:lang w:val="en-US" w:eastAsia="zh-CN"/>
              </w:rPr>
              <w:t>7</w:t>
            </w:r>
            <w:r>
              <w:rPr>
                <w:rFonts w:hint="eastAsia" w:ascii="宋体" w:hAnsi="宋体" w:eastAsia="宋体" w:cs="宋体"/>
                <w:b/>
                <w:color w:val="FF0000"/>
                <w:sz w:val="24"/>
                <w:szCs w:val="24"/>
                <w:u w:val="single"/>
              </w:rPr>
              <w:t>日</w:t>
            </w:r>
            <w:r>
              <w:rPr>
                <w:rFonts w:hint="eastAsia" w:ascii="宋体" w:hAnsi="宋体" w:eastAsia="宋体" w:cs="宋体"/>
                <w:b/>
                <w:color w:val="FF0000"/>
                <w:sz w:val="24"/>
                <w:szCs w:val="24"/>
                <w:u w:val="single"/>
                <w:lang w:val="en-US" w:eastAsia="zh-CN"/>
              </w:rPr>
              <w:t>9</w:t>
            </w:r>
            <w:r>
              <w:rPr>
                <w:rFonts w:hint="eastAsia" w:ascii="宋体" w:hAnsi="宋体" w:eastAsia="宋体" w:cs="宋体"/>
                <w:b/>
                <w:color w:val="FF0000"/>
                <w:sz w:val="24"/>
                <w:szCs w:val="24"/>
                <w:u w:val="single"/>
              </w:rPr>
              <w:t>时00分至</w:t>
            </w:r>
            <w:r>
              <w:rPr>
                <w:rFonts w:hint="eastAsia" w:ascii="宋体" w:hAnsi="宋体" w:eastAsia="宋体" w:cs="宋体"/>
                <w:b/>
                <w:color w:val="FF0000"/>
                <w:sz w:val="24"/>
                <w:szCs w:val="24"/>
                <w:u w:val="single"/>
                <w:lang w:val="en-US" w:eastAsia="zh-CN"/>
              </w:rPr>
              <w:t xml:space="preserve"> 2024 </w:t>
            </w:r>
            <w:r>
              <w:rPr>
                <w:rFonts w:hint="eastAsia" w:ascii="宋体" w:hAnsi="宋体" w:eastAsia="宋体" w:cs="宋体"/>
                <w:b/>
                <w:color w:val="FF0000"/>
                <w:sz w:val="24"/>
                <w:szCs w:val="24"/>
                <w:u w:val="single"/>
              </w:rPr>
              <w:t>年</w:t>
            </w:r>
            <w:r>
              <w:rPr>
                <w:rFonts w:hint="eastAsia" w:ascii="宋体" w:hAnsi="宋体" w:cs="宋体"/>
                <w:b/>
                <w:color w:val="FF0000"/>
                <w:sz w:val="24"/>
                <w:szCs w:val="24"/>
                <w:u w:val="single"/>
                <w:lang w:val="en-US" w:eastAsia="zh-CN"/>
              </w:rPr>
              <w:t>3</w:t>
            </w:r>
            <w:r>
              <w:rPr>
                <w:rFonts w:hint="eastAsia" w:ascii="宋体" w:hAnsi="宋体" w:eastAsia="宋体" w:cs="宋体"/>
                <w:b/>
                <w:color w:val="FF0000"/>
                <w:sz w:val="24"/>
                <w:szCs w:val="24"/>
                <w:u w:val="single"/>
              </w:rPr>
              <w:t>月</w:t>
            </w:r>
            <w:r>
              <w:rPr>
                <w:rFonts w:hint="eastAsia" w:ascii="宋体" w:hAnsi="宋体" w:cs="宋体"/>
                <w:b/>
                <w:color w:val="FF0000"/>
                <w:sz w:val="24"/>
                <w:szCs w:val="24"/>
                <w:u w:val="single"/>
                <w:lang w:val="en-US" w:eastAsia="zh-CN"/>
              </w:rPr>
              <w:t>16</w:t>
            </w:r>
            <w:r>
              <w:rPr>
                <w:rFonts w:hint="eastAsia" w:ascii="宋体" w:hAnsi="宋体" w:eastAsia="宋体" w:cs="宋体"/>
                <w:b/>
                <w:color w:val="FF0000"/>
                <w:sz w:val="24"/>
                <w:szCs w:val="24"/>
                <w:u w:val="single"/>
              </w:rPr>
              <w:t>日17时30分止</w:t>
            </w:r>
            <w:r>
              <w:rPr>
                <w:rFonts w:hint="eastAsia" w:ascii="宋体" w:hAnsi="宋体" w:eastAsia="宋体" w:cs="宋体"/>
                <w:b/>
                <w:color w:val="000000"/>
                <w:sz w:val="24"/>
                <w:szCs w:val="24"/>
                <w:u w:val="single"/>
              </w:rPr>
              <w:t>(节假日除外),逾期报名将被拒绝参与竞</w:t>
            </w:r>
            <w:r>
              <w:rPr>
                <w:rFonts w:hint="eastAsia" w:ascii="宋体" w:hAnsi="宋体" w:eastAsia="宋体" w:cs="宋体"/>
                <w:b/>
                <w:color w:val="000000"/>
                <w:sz w:val="24"/>
                <w:szCs w:val="24"/>
                <w:u w:val="single"/>
                <w:lang w:eastAsia="zh-CN"/>
              </w:rPr>
              <w:t>租</w:t>
            </w:r>
            <w:r>
              <w:rPr>
                <w:rFonts w:hint="eastAsia" w:ascii="宋体" w:hAnsi="宋体" w:eastAsia="宋体" w:cs="宋体"/>
                <w:color w:val="00000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替代方案</w:t>
            </w:r>
          </w:p>
        </w:tc>
        <w:tc>
          <w:tcPr>
            <w:tcW w:w="7780" w:type="dxa"/>
          </w:tcPr>
          <w:p>
            <w:pPr>
              <w:spacing w:line="440" w:lineRule="exact"/>
              <w:jc w:val="left"/>
              <w:rPr>
                <w:rFonts w:hint="eastAsia" w:ascii="宋体" w:hAnsi="宋体" w:eastAsia="宋体" w:cs="宋体"/>
                <w:color w:val="000000"/>
                <w:sz w:val="24"/>
                <w:szCs w:val="24"/>
              </w:rPr>
            </w:pPr>
            <w:r>
              <w:rPr>
                <w:rFonts w:hint="eastAsia" w:ascii="宋体" w:hAnsi="宋体" w:eastAsia="宋体" w:cs="宋体"/>
                <w:bCs/>
                <w:color w:val="000000"/>
                <w:sz w:val="24"/>
                <w:szCs w:val="24"/>
                <w:u w:val="single"/>
              </w:rPr>
              <w:t xml:space="preserve">  </w:t>
            </w:r>
            <w:r>
              <w:rPr>
                <w:rFonts w:hint="eastAsia" w:ascii="宋体" w:hAnsi="宋体" w:eastAsia="宋体" w:cs="宋体"/>
                <w:b/>
                <w:bCs/>
                <w:color w:val="000000"/>
                <w:sz w:val="24"/>
                <w:szCs w:val="24"/>
                <w:u w:val="single"/>
              </w:rPr>
              <w:t>不允许</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竞</w:t>
            </w:r>
            <w:r>
              <w:rPr>
                <w:rFonts w:hint="eastAsia" w:ascii="宋体" w:hAnsi="宋体" w:eastAsia="宋体" w:cs="宋体"/>
                <w:bCs/>
                <w:color w:val="000000"/>
                <w:sz w:val="24"/>
                <w:szCs w:val="24"/>
                <w:lang w:eastAsia="zh-CN"/>
              </w:rPr>
              <w:t>租</w:t>
            </w:r>
            <w:r>
              <w:rPr>
                <w:rFonts w:hint="eastAsia" w:ascii="宋体" w:hAnsi="宋体" w:eastAsia="宋体" w:cs="宋体"/>
                <w:bCs/>
                <w:color w:val="000000"/>
                <w:sz w:val="24"/>
                <w:szCs w:val="24"/>
                <w:lang w:val="en-US" w:eastAsia="zh-CN"/>
              </w:rPr>
              <w:t>人</w:t>
            </w:r>
            <w:r>
              <w:rPr>
                <w:rFonts w:hint="eastAsia" w:ascii="宋体" w:hAnsi="宋体" w:eastAsia="宋体" w:cs="宋体"/>
                <w:bCs/>
                <w:color w:val="000000"/>
                <w:sz w:val="24"/>
                <w:szCs w:val="24"/>
              </w:rPr>
              <w:t>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文件份数</w:t>
            </w:r>
          </w:p>
        </w:tc>
        <w:tc>
          <w:tcPr>
            <w:tcW w:w="7780" w:type="dxa"/>
          </w:tcPr>
          <w:p>
            <w:pPr>
              <w:spacing w:line="440" w:lineRule="exact"/>
              <w:jc w:val="left"/>
              <w:rPr>
                <w:rFonts w:hint="eastAsia" w:ascii="宋体" w:hAnsi="宋体" w:eastAsia="宋体" w:cs="宋体"/>
                <w:color w:val="000000"/>
                <w:sz w:val="24"/>
                <w:szCs w:val="24"/>
              </w:rPr>
            </w:pPr>
            <w:r>
              <w:rPr>
                <w:rFonts w:hint="eastAsia" w:ascii="宋体" w:hAnsi="宋体" w:eastAsia="宋体" w:cs="宋体"/>
                <w:b/>
                <w:color w:val="000000"/>
                <w:sz w:val="24"/>
                <w:szCs w:val="24"/>
              </w:rPr>
              <w:t>正、副本各一份。</w:t>
            </w: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lang w:val="en-US" w:eastAsia="zh-CN"/>
              </w:rPr>
              <w:t>人</w:t>
            </w:r>
            <w:r>
              <w:rPr>
                <w:rFonts w:hint="eastAsia" w:ascii="宋体" w:hAnsi="宋体" w:eastAsia="宋体" w:cs="宋体"/>
                <w:color w:val="000000"/>
                <w:sz w:val="24"/>
                <w:szCs w:val="24"/>
              </w:rPr>
              <w:t>一旦递交竞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文件，即视为同意竞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须知的所有内容，</w:t>
            </w:r>
            <w:r>
              <w:rPr>
                <w:rFonts w:hint="eastAsia" w:ascii="宋体" w:hAnsi="宋体" w:eastAsia="宋体" w:cs="宋体"/>
                <w:color w:val="000000" w:themeColor="text1"/>
                <w:sz w:val="24"/>
                <w:szCs w:val="24"/>
                <w14:textFill>
                  <w14:solidFill>
                    <w14:schemeClr w14:val="tx1"/>
                  </w14:solidFill>
                </w14:textFill>
              </w:rPr>
              <w:t>所有竞租文件须</w:t>
            </w:r>
            <w:r>
              <w:rPr>
                <w:rFonts w:hint="eastAsia" w:ascii="宋体" w:hAnsi="宋体" w:eastAsia="宋体" w:cs="宋体"/>
                <w:b/>
                <w:color w:val="000000" w:themeColor="text1"/>
                <w:sz w:val="24"/>
                <w:szCs w:val="24"/>
                <w14:textFill>
                  <w14:solidFill>
                    <w14:schemeClr w14:val="tx1"/>
                  </w14:solidFill>
                </w14:textFill>
              </w:rPr>
              <w:t>打印装订成册</w:t>
            </w:r>
            <w:r>
              <w:rPr>
                <w:rFonts w:hint="eastAsia" w:ascii="宋体" w:hAnsi="宋体" w:eastAsia="宋体" w:cs="宋体"/>
                <w:color w:val="000000"/>
                <w:sz w:val="24"/>
                <w:szCs w:val="24"/>
              </w:rPr>
              <w:t>，</w:t>
            </w:r>
            <w:r>
              <w:rPr>
                <w:rFonts w:hint="eastAsia" w:ascii="宋体" w:hAnsi="宋体" w:eastAsia="宋体" w:cs="宋体"/>
                <w:color w:val="000000" w:themeColor="text1"/>
                <w:sz w:val="24"/>
                <w:szCs w:val="24"/>
                <w14:textFill>
                  <w14:solidFill>
                    <w14:schemeClr w14:val="tx1"/>
                  </w14:solidFill>
                </w14:textFill>
              </w:rPr>
              <w:t>标注</w:t>
            </w:r>
            <w:r>
              <w:rPr>
                <w:rFonts w:hint="eastAsia" w:ascii="宋体" w:hAnsi="宋体" w:eastAsia="宋体" w:cs="宋体"/>
                <w:color w:val="000000"/>
                <w:sz w:val="24"/>
                <w:szCs w:val="24"/>
                <w:lang w:val="en-US" w:eastAsia="zh-CN"/>
              </w:rPr>
              <w:t>页码。</w:t>
            </w:r>
            <w:r>
              <w:rPr>
                <w:rFonts w:hint="eastAsia" w:ascii="宋体" w:hAnsi="宋体" w:eastAsia="宋体" w:cs="宋体"/>
                <w:color w:val="000000"/>
                <w:sz w:val="24"/>
                <w:szCs w:val="24"/>
              </w:rPr>
              <w:t>法人组织由法定代表人或其授权人签署认可并加盖竞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lang w:val="en-US" w:eastAsia="zh-CN"/>
              </w:rPr>
              <w:t>人</w:t>
            </w:r>
            <w:r>
              <w:rPr>
                <w:rFonts w:hint="eastAsia" w:ascii="宋体" w:hAnsi="宋体" w:eastAsia="宋体" w:cs="宋体"/>
                <w:color w:val="000000"/>
                <w:sz w:val="24"/>
                <w:szCs w:val="24"/>
              </w:rPr>
              <w:t>公章，非法人组织须本人签字并按手印。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2</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文件递交地点及递交</w:t>
            </w:r>
            <w:r>
              <w:rPr>
                <w:rFonts w:hint="eastAsia" w:ascii="宋体" w:hAnsi="宋体" w:eastAsia="宋体" w:cs="宋体"/>
                <w:color w:val="000000"/>
                <w:sz w:val="24"/>
                <w:szCs w:val="24"/>
                <w:lang w:val="en-US" w:eastAsia="zh-CN"/>
              </w:rPr>
              <w:t>截</w:t>
            </w:r>
            <w:r>
              <w:rPr>
                <w:rFonts w:hint="eastAsia" w:ascii="宋体" w:hAnsi="宋体" w:eastAsia="宋体" w:cs="宋体"/>
                <w:color w:val="000000"/>
                <w:sz w:val="24"/>
                <w:szCs w:val="24"/>
              </w:rPr>
              <w:t>止时间</w:t>
            </w:r>
          </w:p>
        </w:tc>
        <w:tc>
          <w:tcPr>
            <w:tcW w:w="7780" w:type="dxa"/>
          </w:tcPr>
          <w:p>
            <w:pPr>
              <w:pStyle w:val="36"/>
              <w:spacing w:before="0" w:beforeAutospacing="0" w:after="0" w:afterAutospacing="0" w:line="440" w:lineRule="exact"/>
              <w:jc w:val="both"/>
              <w:rPr>
                <w:rFonts w:hint="eastAsia" w:ascii="宋体" w:hAnsi="宋体" w:eastAsia="宋体" w:cs="宋体"/>
                <w:sz w:val="24"/>
                <w:szCs w:val="24"/>
              </w:rPr>
            </w:pPr>
            <w:r>
              <w:rPr>
                <w:rFonts w:hint="eastAsia" w:ascii="宋体" w:hAnsi="宋体" w:eastAsia="宋体" w:cs="宋体"/>
                <w:color w:val="FF0000"/>
                <w:szCs w:val="24"/>
              </w:rPr>
              <w:t>地点：</w:t>
            </w:r>
            <w:r>
              <w:rPr>
                <w:rFonts w:hint="eastAsia" w:ascii="宋体" w:hAnsi="宋体" w:eastAsia="宋体" w:cs="宋体"/>
                <w:sz w:val="24"/>
                <w:szCs w:val="24"/>
              </w:rPr>
              <w:t>厦门海沧城建大厦 (海沧区南海三路 1188 号 7楼 702 室)</w:t>
            </w:r>
          </w:p>
          <w:p>
            <w:pPr>
              <w:pStyle w:val="36"/>
              <w:spacing w:before="0" w:beforeAutospacing="0" w:after="0" w:afterAutospacing="0" w:line="440" w:lineRule="exact"/>
              <w:jc w:val="both"/>
              <w:rPr>
                <w:rFonts w:hint="eastAsia" w:ascii="宋体" w:hAnsi="宋体" w:eastAsia="宋体" w:cs="宋体"/>
                <w:color w:val="FF0000"/>
                <w:szCs w:val="24"/>
                <w:u w:val="single"/>
              </w:rPr>
            </w:pPr>
            <w:r>
              <w:rPr>
                <w:rFonts w:hint="eastAsia" w:ascii="宋体" w:hAnsi="宋体" w:eastAsia="宋体" w:cs="宋体"/>
                <w:color w:val="FF0000"/>
                <w:kern w:val="2"/>
                <w:szCs w:val="24"/>
              </w:rPr>
              <w:t>时间：</w:t>
            </w:r>
            <w:r>
              <w:rPr>
                <w:rFonts w:hint="eastAsia" w:ascii="宋体" w:hAnsi="宋体" w:eastAsia="宋体" w:cs="宋体"/>
                <w:color w:val="FF0000"/>
                <w:kern w:val="2"/>
                <w:szCs w:val="24"/>
                <w:lang w:val="en-US" w:eastAsia="zh-CN"/>
              </w:rPr>
              <w:t>2024</w:t>
            </w:r>
            <w:r>
              <w:rPr>
                <w:rFonts w:hint="eastAsia" w:ascii="宋体" w:hAnsi="宋体" w:eastAsia="宋体" w:cs="宋体"/>
                <w:color w:val="FF0000"/>
                <w:kern w:val="2"/>
                <w:szCs w:val="24"/>
              </w:rPr>
              <w:t>年</w:t>
            </w:r>
            <w:r>
              <w:rPr>
                <w:rFonts w:hint="eastAsia" w:cs="宋体"/>
                <w:color w:val="FF0000"/>
                <w:kern w:val="2"/>
                <w:szCs w:val="24"/>
                <w:lang w:val="en-US" w:eastAsia="zh-CN"/>
              </w:rPr>
              <w:t>3</w:t>
            </w:r>
            <w:r>
              <w:rPr>
                <w:rFonts w:hint="eastAsia" w:ascii="宋体" w:hAnsi="宋体" w:eastAsia="宋体" w:cs="宋体"/>
                <w:color w:val="FF0000"/>
                <w:kern w:val="2"/>
                <w:szCs w:val="24"/>
              </w:rPr>
              <w:t>月</w:t>
            </w:r>
            <w:r>
              <w:rPr>
                <w:rFonts w:hint="eastAsia" w:cs="宋体"/>
                <w:color w:val="FF0000"/>
                <w:kern w:val="2"/>
                <w:szCs w:val="24"/>
                <w:lang w:val="en-US" w:eastAsia="zh-CN"/>
              </w:rPr>
              <w:t>16</w:t>
            </w:r>
            <w:r>
              <w:rPr>
                <w:rFonts w:hint="eastAsia" w:ascii="宋体" w:hAnsi="宋体" w:eastAsia="宋体" w:cs="宋体"/>
                <w:color w:val="FF0000"/>
                <w:kern w:val="2"/>
                <w:szCs w:val="24"/>
              </w:rPr>
              <w:t>日</w:t>
            </w:r>
            <w:r>
              <w:rPr>
                <w:rFonts w:hint="eastAsia" w:ascii="宋体" w:hAnsi="宋体" w:eastAsia="宋体" w:cs="宋体"/>
                <w:color w:val="FF0000"/>
                <w:kern w:val="2"/>
                <w:szCs w:val="24"/>
                <w:lang w:val="en-US" w:eastAsia="zh-CN"/>
              </w:rPr>
              <w:t>17</w:t>
            </w:r>
            <w:r>
              <w:rPr>
                <w:rFonts w:hint="eastAsia" w:ascii="宋体" w:hAnsi="宋体" w:eastAsia="宋体" w:cs="宋体"/>
                <w:color w:val="FF0000"/>
                <w:kern w:val="2"/>
                <w:szCs w:val="24"/>
              </w:rPr>
              <w:t>时</w:t>
            </w:r>
            <w:r>
              <w:rPr>
                <w:rFonts w:hint="eastAsia" w:ascii="宋体" w:hAnsi="宋体" w:eastAsia="宋体" w:cs="宋体"/>
                <w:color w:val="FF0000"/>
                <w:kern w:val="2"/>
                <w:szCs w:val="24"/>
                <w:lang w:val="en-US" w:eastAsia="zh-CN"/>
              </w:rPr>
              <w:t>3</w:t>
            </w:r>
            <w:r>
              <w:rPr>
                <w:rFonts w:hint="eastAsia" w:ascii="宋体" w:hAnsi="宋体" w:eastAsia="宋体" w:cs="宋体"/>
                <w:color w:val="FF0000"/>
                <w:kern w:val="2"/>
                <w:szCs w:val="24"/>
              </w:rPr>
              <w:t>0分之前递交</w:t>
            </w:r>
          </w:p>
          <w:p>
            <w:pPr>
              <w:spacing w:line="440" w:lineRule="exact"/>
              <w:jc w:val="left"/>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文件未按规定的竞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截止时间之前提交的，其竞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p>
        </w:tc>
        <w:tc>
          <w:tcPr>
            <w:tcW w:w="1701" w:type="dxa"/>
            <w:vAlign w:val="center"/>
          </w:tcPr>
          <w:p>
            <w:pPr>
              <w:pStyle w:val="36"/>
              <w:spacing w:before="0" w:beforeAutospacing="0" w:after="0" w:afterAutospacing="0" w:line="440" w:lineRule="exact"/>
              <w:jc w:val="center"/>
              <w:rPr>
                <w:rFonts w:hint="eastAsia" w:ascii="宋体" w:hAnsi="宋体" w:eastAsia="宋体" w:cs="宋体"/>
                <w:color w:val="000000"/>
                <w:szCs w:val="24"/>
              </w:rPr>
            </w:pPr>
            <w:r>
              <w:rPr>
                <w:rFonts w:hint="eastAsia" w:ascii="宋体" w:hAnsi="宋体" w:eastAsia="宋体" w:cs="宋体"/>
                <w:color w:val="000000"/>
                <w:szCs w:val="24"/>
              </w:rPr>
              <w:t>竞</w:t>
            </w:r>
            <w:r>
              <w:rPr>
                <w:rFonts w:hint="eastAsia" w:ascii="宋体" w:hAnsi="宋体" w:eastAsia="宋体" w:cs="宋体"/>
                <w:color w:val="000000"/>
                <w:szCs w:val="24"/>
                <w:lang w:eastAsia="zh-CN"/>
              </w:rPr>
              <w:t>租</w:t>
            </w:r>
            <w:r>
              <w:rPr>
                <w:rFonts w:hint="eastAsia" w:ascii="宋体" w:hAnsi="宋体" w:eastAsia="宋体" w:cs="宋体"/>
                <w:color w:val="000000"/>
                <w:szCs w:val="24"/>
              </w:rPr>
              <w:t>符合性</w:t>
            </w:r>
          </w:p>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条款</w:t>
            </w:r>
          </w:p>
        </w:tc>
        <w:tc>
          <w:tcPr>
            <w:tcW w:w="7780" w:type="dxa"/>
          </w:tcPr>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存在下列情形之一的，将被认定为串通竞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行为，并作无效竞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处理：</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（1）不同的竞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的法定代表人、委托代理人等由同一个单位缴纳社会保险的；</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（2）由同一人或分别由几个有利害关系的人携带两个以上（含两个）竞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的企业资料参与资格审查、领取招</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资料；</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之间协商竞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报价等竞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文件的实质性内容；</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之间约定承</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之间约定部分竞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放弃竞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（6）属于同一集团、协会、商会等组织成员的竞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按照该组织要求协同竞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之间为谋取承</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或者排斥特定竞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而采取的其他联合行动；</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（8）不同竞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的竞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文件由同一</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或者个人编制；</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（9）不同竞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委托同一</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或者个人办理竞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事宜；</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（10）不同竞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的竞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文件载明的项目管理成员为同一人；</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（11）不同竞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的竞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文件异常一致或者竞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报价呈规律性差异；</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（12）不同竞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的竞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文件相互混装；</w:t>
            </w:r>
          </w:p>
          <w:p>
            <w:pPr>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（13）有关法律、法规或规章规定的其他串通竞</w:t>
            </w:r>
            <w:r>
              <w:rPr>
                <w:rFonts w:hint="eastAsia" w:ascii="宋体" w:hAnsi="宋体" w:eastAsia="宋体" w:cs="宋体"/>
                <w:color w:val="000000"/>
                <w:kern w:val="0"/>
                <w:sz w:val="24"/>
                <w:szCs w:val="24"/>
                <w:lang w:eastAsia="zh-CN"/>
              </w:rPr>
              <w:t>租</w:t>
            </w:r>
            <w:r>
              <w:rPr>
                <w:rFonts w:hint="eastAsia" w:ascii="宋体" w:hAnsi="宋体" w:eastAsia="宋体" w:cs="宋体"/>
                <w:color w:val="000000"/>
                <w:kern w:val="0"/>
                <w:sz w:val="24"/>
                <w:szCs w:val="24"/>
              </w:rPr>
              <w:t>行为。</w:t>
            </w:r>
          </w:p>
          <w:p>
            <w:pPr>
              <w:pStyle w:val="36"/>
              <w:spacing w:before="0" w:beforeAutospacing="0" w:after="0" w:afterAutospacing="0" w:line="440" w:lineRule="exact"/>
              <w:jc w:val="both"/>
              <w:rPr>
                <w:rFonts w:hint="eastAsia" w:ascii="宋体" w:hAnsi="宋体" w:eastAsia="宋体" w:cs="宋体"/>
                <w:color w:val="000000"/>
                <w:szCs w:val="24"/>
              </w:rPr>
            </w:pPr>
            <w:r>
              <w:rPr>
                <w:rFonts w:hint="eastAsia" w:ascii="宋体" w:hAnsi="宋体" w:eastAsia="宋体" w:cs="宋体"/>
                <w:color w:val="000000"/>
                <w:szCs w:val="24"/>
              </w:rPr>
              <w:t>2、竞</w:t>
            </w:r>
            <w:r>
              <w:rPr>
                <w:rFonts w:hint="eastAsia" w:ascii="宋体" w:hAnsi="宋体" w:eastAsia="宋体" w:cs="宋体"/>
                <w:color w:val="000000"/>
                <w:szCs w:val="24"/>
                <w:lang w:eastAsia="zh-CN"/>
              </w:rPr>
              <w:t>租</w:t>
            </w:r>
            <w:r>
              <w:rPr>
                <w:rFonts w:hint="eastAsia" w:ascii="宋体" w:hAnsi="宋体" w:eastAsia="宋体" w:cs="宋体"/>
                <w:color w:val="000000"/>
                <w:szCs w:val="24"/>
              </w:rPr>
              <w:t>文件至少必须包括下列部分，否则其竞</w:t>
            </w:r>
            <w:r>
              <w:rPr>
                <w:rFonts w:hint="eastAsia" w:ascii="宋体" w:hAnsi="宋体" w:eastAsia="宋体" w:cs="宋体"/>
                <w:color w:val="000000"/>
                <w:szCs w:val="24"/>
                <w:lang w:eastAsia="zh-CN"/>
              </w:rPr>
              <w:t>租</w:t>
            </w:r>
            <w:r>
              <w:rPr>
                <w:rFonts w:hint="eastAsia" w:ascii="宋体" w:hAnsi="宋体" w:eastAsia="宋体" w:cs="宋体"/>
                <w:color w:val="000000"/>
                <w:szCs w:val="24"/>
              </w:rPr>
              <w:t>将按照无效竞</w:t>
            </w:r>
            <w:r>
              <w:rPr>
                <w:rFonts w:hint="eastAsia" w:ascii="宋体" w:hAnsi="宋体" w:eastAsia="宋体" w:cs="宋体"/>
                <w:color w:val="000000"/>
                <w:szCs w:val="24"/>
                <w:lang w:eastAsia="zh-CN"/>
              </w:rPr>
              <w:t>租</w:t>
            </w:r>
            <w:r>
              <w:rPr>
                <w:rFonts w:hint="eastAsia" w:ascii="宋体" w:hAnsi="宋体" w:eastAsia="宋体" w:cs="宋体"/>
                <w:color w:val="000000"/>
                <w:szCs w:val="24"/>
              </w:rPr>
              <w:t>处理：</w:t>
            </w:r>
            <w:r>
              <w:rPr>
                <w:rFonts w:hint="eastAsia" w:ascii="宋体" w:hAnsi="宋体" w:eastAsia="宋体" w:cs="宋体"/>
                <w:b/>
                <w:color w:val="000000"/>
                <w:szCs w:val="24"/>
              </w:rPr>
              <w:t>(1) 竞</w:t>
            </w:r>
            <w:r>
              <w:rPr>
                <w:rFonts w:hint="eastAsia" w:ascii="宋体" w:hAnsi="宋体" w:eastAsia="宋体" w:cs="宋体"/>
                <w:b/>
                <w:color w:val="000000"/>
                <w:szCs w:val="24"/>
                <w:lang w:eastAsia="zh-CN"/>
              </w:rPr>
              <w:t>租</w:t>
            </w:r>
            <w:r>
              <w:rPr>
                <w:rFonts w:hint="eastAsia" w:ascii="宋体" w:hAnsi="宋体" w:eastAsia="宋体" w:cs="宋体"/>
                <w:b/>
                <w:color w:val="000000"/>
                <w:szCs w:val="24"/>
              </w:rPr>
              <w:t>文件；(2) 竞</w:t>
            </w:r>
            <w:r>
              <w:rPr>
                <w:rFonts w:hint="eastAsia" w:ascii="宋体" w:hAnsi="宋体" w:eastAsia="宋体" w:cs="宋体"/>
                <w:b/>
                <w:color w:val="000000"/>
                <w:szCs w:val="24"/>
                <w:lang w:eastAsia="zh-CN"/>
              </w:rPr>
              <w:t>租</w:t>
            </w:r>
            <w:r>
              <w:rPr>
                <w:rFonts w:hint="eastAsia" w:ascii="宋体" w:hAnsi="宋体" w:eastAsia="宋体" w:cs="宋体"/>
                <w:b/>
                <w:color w:val="000000"/>
                <w:szCs w:val="24"/>
              </w:rPr>
              <w:t>报价表；（3）响应招</w:t>
            </w:r>
            <w:r>
              <w:rPr>
                <w:rFonts w:hint="eastAsia" w:ascii="宋体" w:hAnsi="宋体" w:eastAsia="宋体" w:cs="宋体"/>
                <w:b/>
                <w:color w:val="000000"/>
                <w:szCs w:val="24"/>
                <w:lang w:eastAsia="zh-CN"/>
              </w:rPr>
              <w:t>租</w:t>
            </w:r>
            <w:r>
              <w:rPr>
                <w:rFonts w:hint="eastAsia" w:ascii="宋体" w:hAnsi="宋体" w:eastAsia="宋体" w:cs="宋体"/>
                <w:b/>
                <w:color w:val="000000"/>
                <w:szCs w:val="24"/>
              </w:rPr>
              <w:t>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4</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地点时间</w:t>
            </w:r>
          </w:p>
        </w:tc>
        <w:tc>
          <w:tcPr>
            <w:tcW w:w="7780" w:type="dxa"/>
          </w:tcPr>
          <w:p>
            <w:pPr>
              <w:pStyle w:val="36"/>
              <w:spacing w:before="0" w:beforeAutospacing="0" w:after="0" w:afterAutospacing="0" w:line="440" w:lineRule="exact"/>
              <w:jc w:val="both"/>
              <w:rPr>
                <w:rFonts w:hint="eastAsia" w:ascii="宋体" w:hAnsi="宋体" w:eastAsia="宋体" w:cs="宋体"/>
                <w:color w:val="FF0000"/>
                <w:szCs w:val="24"/>
              </w:rPr>
            </w:pPr>
            <w:r>
              <w:rPr>
                <w:rFonts w:hint="eastAsia" w:ascii="宋体" w:hAnsi="宋体" w:eastAsia="宋体" w:cs="宋体"/>
                <w:color w:val="FF0000"/>
                <w:szCs w:val="24"/>
              </w:rPr>
              <w:t>地点：</w:t>
            </w:r>
            <w:r>
              <w:rPr>
                <w:rFonts w:hint="eastAsia" w:ascii="宋体" w:hAnsi="宋体" w:eastAsia="宋体" w:cs="宋体"/>
                <w:sz w:val="24"/>
                <w:szCs w:val="24"/>
              </w:rPr>
              <w:t>厦门海沧城建大厦 (海沧区南海三路 1188 号 7楼 702 室)</w:t>
            </w:r>
          </w:p>
          <w:p>
            <w:pPr>
              <w:pStyle w:val="36"/>
              <w:spacing w:before="0" w:beforeAutospacing="0" w:after="0" w:afterAutospacing="0" w:line="440" w:lineRule="exact"/>
              <w:rPr>
                <w:rFonts w:hint="eastAsia" w:ascii="宋体" w:hAnsi="宋体" w:eastAsia="宋体" w:cs="宋体"/>
                <w:color w:val="000000"/>
                <w:szCs w:val="24"/>
              </w:rPr>
            </w:pPr>
            <w:r>
              <w:rPr>
                <w:rFonts w:hint="eastAsia" w:ascii="宋体" w:hAnsi="宋体" w:eastAsia="宋体" w:cs="宋体"/>
                <w:color w:val="FF0000"/>
                <w:szCs w:val="24"/>
              </w:rPr>
              <w:t>时间：</w:t>
            </w:r>
            <w:r>
              <w:rPr>
                <w:rFonts w:hint="eastAsia" w:ascii="宋体" w:hAnsi="宋体" w:eastAsia="宋体" w:cs="宋体"/>
                <w:color w:val="FF0000"/>
                <w:szCs w:val="24"/>
                <w:u w:val="single"/>
                <w:lang w:val="en-US" w:eastAsia="zh-CN"/>
              </w:rPr>
              <w:t xml:space="preserve"> 2024</w:t>
            </w:r>
            <w:r>
              <w:rPr>
                <w:rFonts w:hint="eastAsia" w:ascii="宋体" w:hAnsi="宋体" w:eastAsia="宋体" w:cs="宋体"/>
                <w:color w:val="FF0000"/>
                <w:szCs w:val="24"/>
                <w:u w:val="single"/>
              </w:rPr>
              <w:t>年</w:t>
            </w:r>
            <w:r>
              <w:rPr>
                <w:rFonts w:hint="eastAsia" w:cs="宋体"/>
                <w:color w:val="FF0000"/>
                <w:szCs w:val="24"/>
                <w:u w:val="single"/>
                <w:lang w:val="en-US" w:eastAsia="zh-CN"/>
              </w:rPr>
              <w:t>3</w:t>
            </w:r>
            <w:r>
              <w:rPr>
                <w:rFonts w:hint="eastAsia" w:ascii="宋体" w:hAnsi="宋体" w:eastAsia="宋体" w:cs="宋体"/>
                <w:color w:val="FF0000"/>
                <w:szCs w:val="24"/>
                <w:u w:val="single"/>
              </w:rPr>
              <w:t>月</w:t>
            </w:r>
            <w:r>
              <w:rPr>
                <w:rFonts w:hint="eastAsia" w:cs="宋体"/>
                <w:color w:val="FF0000"/>
                <w:szCs w:val="24"/>
                <w:u w:val="single"/>
                <w:lang w:val="en-US" w:eastAsia="zh-CN"/>
              </w:rPr>
              <w:t>7</w:t>
            </w:r>
            <w:r>
              <w:rPr>
                <w:rFonts w:hint="eastAsia" w:ascii="宋体" w:hAnsi="宋体" w:eastAsia="宋体" w:cs="宋体"/>
                <w:color w:val="FF0000"/>
                <w:szCs w:val="24"/>
                <w:u w:val="single"/>
                <w:lang w:val="en-US" w:eastAsia="zh-CN"/>
              </w:rPr>
              <w:t xml:space="preserve"> </w:t>
            </w:r>
            <w:r>
              <w:rPr>
                <w:rFonts w:hint="eastAsia" w:ascii="宋体" w:hAnsi="宋体" w:eastAsia="宋体" w:cs="宋体"/>
                <w:color w:val="FF0000"/>
                <w:szCs w:val="24"/>
                <w:u w:val="single"/>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5</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失败界定</w:t>
            </w:r>
          </w:p>
        </w:tc>
        <w:tc>
          <w:tcPr>
            <w:tcW w:w="7780" w:type="dxa"/>
          </w:tcPr>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本项目在招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过程中</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出现下列任一情形，将以废</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处理：</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1、报价出现低于最低控制价的；</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2、出现影响招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公正的违法、违规行为的；</w:t>
            </w:r>
          </w:p>
          <w:p>
            <w:pPr>
              <w:spacing w:line="44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3、资格证明文件不完整的或投</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文件不完整的。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6</w:t>
            </w:r>
          </w:p>
        </w:tc>
        <w:tc>
          <w:tcPr>
            <w:tcW w:w="1701" w:type="dxa"/>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重要提示</w:t>
            </w:r>
          </w:p>
        </w:tc>
        <w:tc>
          <w:tcPr>
            <w:tcW w:w="7780" w:type="dxa"/>
          </w:tcPr>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1、提供的资格性证明材料若属于需年检的，应提供经</w:t>
            </w:r>
            <w:r>
              <w:rPr>
                <w:rFonts w:hint="eastAsia" w:ascii="宋体" w:hAnsi="宋体" w:eastAsia="宋体" w:cs="宋体"/>
                <w:b/>
                <w:color w:val="000000"/>
                <w:sz w:val="24"/>
                <w:szCs w:val="24"/>
              </w:rPr>
              <w:t>年检合格</w:t>
            </w:r>
            <w:r>
              <w:rPr>
                <w:rFonts w:hint="eastAsia" w:ascii="宋体" w:hAnsi="宋体" w:eastAsia="宋体" w:cs="宋体"/>
                <w:color w:val="000000"/>
                <w:sz w:val="24"/>
                <w:szCs w:val="24"/>
              </w:rPr>
              <w:t>的副本复印件，而不能提供不能判别是否经年检的正本复印件。</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2、交通拥堵，递交竞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文件请提前做好准备。</w:t>
            </w:r>
            <w:r>
              <w:rPr>
                <w:rFonts w:hint="eastAsia" w:ascii="宋体" w:hAnsi="宋体" w:eastAsia="宋体" w:cs="宋体"/>
                <w:b/>
                <w:color w:val="000000"/>
                <w:sz w:val="24"/>
                <w:szCs w:val="24"/>
              </w:rPr>
              <w:t>在规定的</w:t>
            </w:r>
            <w:r>
              <w:rPr>
                <w:rFonts w:hint="eastAsia" w:ascii="宋体" w:hAnsi="宋体" w:eastAsia="宋体" w:cs="宋体"/>
                <w:b/>
                <w:color w:val="000000"/>
                <w:sz w:val="24"/>
                <w:szCs w:val="24"/>
                <w:lang w:val="en-US" w:eastAsia="zh-CN"/>
              </w:rPr>
              <w:t>竟租文件递交</w:t>
            </w:r>
            <w:r>
              <w:rPr>
                <w:rFonts w:hint="eastAsia" w:ascii="宋体" w:hAnsi="宋体" w:eastAsia="宋体" w:cs="宋体"/>
                <w:b/>
                <w:color w:val="000000"/>
                <w:sz w:val="24"/>
                <w:szCs w:val="24"/>
              </w:rPr>
              <w:t>截止时间之后送达的竞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文件将被拒收，敬请谅解！</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报价表除了装订在竞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文件的正本外，建议多提供一份完全一致的竞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报价表，与</w:t>
            </w:r>
            <w:r>
              <w:rPr>
                <w:rFonts w:hint="eastAsia" w:ascii="宋体" w:hAnsi="宋体" w:eastAsia="宋体" w:cs="宋体"/>
                <w:b/>
                <w:color w:val="000000"/>
                <w:sz w:val="24"/>
                <w:szCs w:val="24"/>
              </w:rPr>
              <w:t>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保证金缴交凭证</w:t>
            </w:r>
            <w:r>
              <w:rPr>
                <w:rFonts w:hint="eastAsia" w:ascii="宋体" w:hAnsi="宋体" w:eastAsia="宋体" w:cs="宋体"/>
                <w:color w:val="000000"/>
                <w:sz w:val="24"/>
                <w:szCs w:val="24"/>
              </w:rPr>
              <w:t>单独密封，使用于竞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会议中的唱</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流程。</w:t>
            </w:r>
          </w:p>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人应将</w:t>
            </w:r>
            <w:r>
              <w:rPr>
                <w:rFonts w:hint="eastAsia" w:ascii="宋体" w:hAnsi="宋体" w:eastAsia="宋体" w:cs="宋体"/>
                <w:b/>
                <w:color w:val="000000" w:themeColor="text1"/>
                <w:sz w:val="24"/>
                <w:szCs w:val="24"/>
                <w14:textFill>
                  <w14:solidFill>
                    <w14:schemeClr w14:val="tx1"/>
                  </w14:solidFill>
                </w14:textFill>
              </w:rPr>
              <w:t>编列竞</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文件目录、资料清单，</w:t>
            </w: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文件按顺序</w:t>
            </w:r>
            <w:r>
              <w:rPr>
                <w:rFonts w:hint="eastAsia" w:ascii="宋体" w:hAnsi="宋体" w:eastAsia="宋体" w:cs="宋体"/>
                <w:b/>
                <w:color w:val="000000" w:themeColor="text1"/>
                <w:sz w:val="24"/>
                <w:szCs w:val="24"/>
                <w14:textFill>
                  <w14:solidFill>
                    <w14:schemeClr w14:val="tx1"/>
                  </w14:solidFill>
                </w14:textFill>
              </w:rPr>
              <w:t>装订成册（不得活页装订）、打印页码，</w:t>
            </w:r>
            <w:r>
              <w:rPr>
                <w:rFonts w:hint="eastAsia" w:ascii="宋体" w:hAnsi="宋体" w:eastAsia="宋体" w:cs="宋体"/>
                <w:color w:val="000000" w:themeColor="text1"/>
                <w:sz w:val="24"/>
                <w:szCs w:val="24"/>
                <w14:textFill>
                  <w14:solidFill>
                    <w14:schemeClr w14:val="tx1"/>
                  </w14:solidFill>
                </w14:textFill>
              </w:rPr>
              <w:t>由于装订不规范或编排顺序混乱而导致竞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文件被误读或漏读，该文件可能被视为无效竞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或竞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人将承担不利的竞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结果。</w:t>
            </w:r>
          </w:p>
          <w:p>
            <w:pPr>
              <w:pStyle w:val="36"/>
              <w:spacing w:before="0" w:beforeAutospacing="0" w:after="0" w:afterAutospacing="0" w:line="440" w:lineRule="exact"/>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t>5、竞</w:t>
            </w:r>
            <w:r>
              <w:rPr>
                <w:rFonts w:hint="eastAsia" w:ascii="宋体" w:hAnsi="宋体" w:eastAsia="宋体" w:cs="宋体"/>
                <w:color w:val="000000" w:themeColor="text1"/>
                <w:szCs w:val="24"/>
                <w:lang w:eastAsia="zh-CN"/>
                <w14:textFill>
                  <w14:solidFill>
                    <w14:schemeClr w14:val="tx1"/>
                  </w14:solidFill>
                </w14:textFill>
              </w:rPr>
              <w:t>租</w:t>
            </w:r>
            <w:r>
              <w:rPr>
                <w:rFonts w:hint="eastAsia" w:ascii="宋体" w:hAnsi="宋体" w:eastAsia="宋体" w:cs="宋体"/>
                <w:color w:val="000000" w:themeColor="text1"/>
                <w:szCs w:val="24"/>
                <w14:textFill>
                  <w14:solidFill>
                    <w14:schemeClr w14:val="tx1"/>
                  </w14:solidFill>
                </w14:textFill>
              </w:rPr>
              <w:t>人应对所提供的竞</w:t>
            </w:r>
            <w:r>
              <w:rPr>
                <w:rFonts w:hint="eastAsia" w:ascii="宋体" w:hAnsi="宋体" w:eastAsia="宋体" w:cs="宋体"/>
                <w:color w:val="000000" w:themeColor="text1"/>
                <w:szCs w:val="24"/>
                <w:lang w:eastAsia="zh-CN"/>
                <w14:textFill>
                  <w14:solidFill>
                    <w14:schemeClr w14:val="tx1"/>
                  </w14:solidFill>
                </w14:textFill>
              </w:rPr>
              <w:t>租</w:t>
            </w:r>
            <w:r>
              <w:rPr>
                <w:rFonts w:hint="eastAsia" w:ascii="宋体" w:hAnsi="宋体" w:eastAsia="宋体" w:cs="宋体"/>
                <w:color w:val="000000" w:themeColor="text1"/>
                <w:szCs w:val="24"/>
                <w14:textFill>
                  <w14:solidFill>
                    <w14:schemeClr w14:val="tx1"/>
                  </w14:solidFill>
                </w14:textFill>
              </w:rPr>
              <w:t>文件资料逐页和骑缝加盖竞</w:t>
            </w:r>
            <w:r>
              <w:rPr>
                <w:rFonts w:hint="eastAsia" w:ascii="宋体" w:hAnsi="宋体" w:eastAsia="宋体" w:cs="宋体"/>
                <w:color w:val="000000" w:themeColor="text1"/>
                <w:szCs w:val="24"/>
                <w:lang w:eastAsia="zh-CN"/>
                <w14:textFill>
                  <w14:solidFill>
                    <w14:schemeClr w14:val="tx1"/>
                  </w14:solidFill>
                </w14:textFill>
              </w:rPr>
              <w:t>租</w:t>
            </w:r>
            <w:r>
              <w:rPr>
                <w:rFonts w:hint="eastAsia" w:ascii="宋体" w:hAnsi="宋体" w:eastAsia="宋体" w:cs="宋体"/>
                <w:color w:val="000000" w:themeColor="text1"/>
                <w:szCs w:val="24"/>
                <w14:textFill>
                  <w14:solidFill>
                    <w14:schemeClr w14:val="tx1"/>
                  </w14:solidFill>
                </w14:textFill>
              </w:rPr>
              <w:t>人公章或者逐页和骑缝签字并按手印。竞</w:t>
            </w:r>
            <w:r>
              <w:rPr>
                <w:rFonts w:hint="eastAsia" w:ascii="宋体" w:hAnsi="宋体" w:eastAsia="宋体" w:cs="宋体"/>
                <w:color w:val="000000" w:themeColor="text1"/>
                <w:szCs w:val="24"/>
                <w:lang w:eastAsia="zh-CN"/>
                <w14:textFill>
                  <w14:solidFill>
                    <w14:schemeClr w14:val="tx1"/>
                  </w14:solidFill>
                </w14:textFill>
              </w:rPr>
              <w:t>租</w:t>
            </w:r>
            <w:r>
              <w:rPr>
                <w:rFonts w:hint="eastAsia" w:ascii="宋体" w:hAnsi="宋体" w:eastAsia="宋体" w:cs="宋体"/>
                <w:color w:val="000000" w:themeColor="text1"/>
                <w:szCs w:val="24"/>
                <w14:textFill>
                  <w14:solidFill>
                    <w14:schemeClr w14:val="tx1"/>
                  </w14:solidFill>
                </w14:textFill>
              </w:rPr>
              <w:t>文件必须用文件袋密封，封口处加贴封条并盖章或签字按手印，同时注明“竞</w:t>
            </w:r>
            <w:r>
              <w:rPr>
                <w:rFonts w:hint="eastAsia" w:ascii="宋体" w:hAnsi="宋体" w:eastAsia="宋体" w:cs="宋体"/>
                <w:color w:val="000000" w:themeColor="text1"/>
                <w:szCs w:val="24"/>
                <w:lang w:eastAsia="zh-CN"/>
                <w14:textFill>
                  <w14:solidFill>
                    <w14:schemeClr w14:val="tx1"/>
                  </w14:solidFill>
                </w14:textFill>
              </w:rPr>
              <w:t>租</w:t>
            </w:r>
            <w:r>
              <w:rPr>
                <w:rFonts w:hint="eastAsia" w:ascii="宋体" w:hAnsi="宋体" w:eastAsia="宋体" w:cs="宋体"/>
                <w:color w:val="000000" w:themeColor="text1"/>
                <w:szCs w:val="24"/>
                <w14:textFill>
                  <w14:solidFill>
                    <w14:schemeClr w14:val="tx1"/>
                  </w14:solidFill>
                </w14:textFill>
              </w:rPr>
              <w:t>会议前不得开启”字样。</w:t>
            </w:r>
          </w:p>
          <w:p>
            <w:pPr>
              <w:pStyle w:val="36"/>
              <w:spacing w:before="0" w:beforeAutospacing="0" w:after="0" w:afterAutospacing="0" w:line="440" w:lineRule="exact"/>
              <w:rPr>
                <w:rFonts w:hint="eastAsia" w:ascii="宋体" w:hAnsi="宋体" w:eastAsia="宋体" w:cs="宋体"/>
                <w:color w:val="000000"/>
                <w:szCs w:val="24"/>
              </w:rPr>
            </w:pPr>
            <w:r>
              <w:rPr>
                <w:rFonts w:hint="eastAsia" w:ascii="宋体" w:hAnsi="宋体" w:eastAsia="宋体" w:cs="宋体"/>
                <w:color w:val="000000"/>
                <w:szCs w:val="24"/>
                <w:lang w:val="en-US" w:eastAsia="zh-CN"/>
              </w:rPr>
              <w:t>6</w:t>
            </w:r>
            <w:r>
              <w:rPr>
                <w:rFonts w:hint="eastAsia" w:ascii="宋体" w:hAnsi="宋体" w:eastAsia="宋体" w:cs="宋体"/>
                <w:color w:val="000000"/>
                <w:szCs w:val="24"/>
              </w:rPr>
              <w:t>、</w:t>
            </w:r>
            <w:r>
              <w:rPr>
                <w:rFonts w:hint="eastAsia" w:ascii="宋体" w:hAnsi="宋体" w:eastAsia="宋体" w:cs="宋体"/>
                <w:color w:val="000000"/>
                <w:szCs w:val="24"/>
                <w:lang w:val="en-US" w:eastAsia="zh-CN"/>
              </w:rPr>
              <w:t>租书的所有内容，除规定手签内容外，不能出现任何手签内容，否则一律视为废租。</w:t>
            </w:r>
          </w:p>
        </w:tc>
      </w:tr>
    </w:tbl>
    <w:p/>
    <w:bookmarkEnd w:id="0"/>
    <w:bookmarkEnd w:id="1"/>
    <w:p>
      <w:pPr>
        <w:keepNext/>
        <w:keepLines/>
        <w:spacing w:beforeLines="100" w:line="360" w:lineRule="auto"/>
        <w:jc w:val="center"/>
        <w:rPr>
          <w:rFonts w:hint="eastAsia" w:ascii="宋体" w:hAnsi="宋体" w:eastAsia="宋体" w:cs="宋体"/>
          <w:b/>
          <w:bCs/>
          <w:color w:val="000000"/>
          <w:spacing w:val="20"/>
          <w:kern w:val="0"/>
          <w:sz w:val="28"/>
          <w:szCs w:val="36"/>
        </w:rPr>
      </w:pPr>
      <w:bookmarkStart w:id="2" w:name="_Toc185762836"/>
      <w:bookmarkStart w:id="3" w:name="_Toc456609987"/>
      <w:bookmarkStart w:id="4" w:name="_Toc489611118"/>
      <w:r>
        <w:rPr>
          <w:rFonts w:hint="eastAsia" w:ascii="宋体" w:hAnsi="宋体" w:eastAsia="宋体" w:cs="宋体"/>
          <w:b/>
          <w:bCs/>
          <w:color w:val="000000"/>
          <w:spacing w:val="20"/>
          <w:kern w:val="0"/>
          <w:sz w:val="28"/>
          <w:szCs w:val="36"/>
        </w:rPr>
        <w:t>竞</w:t>
      </w:r>
      <w:r>
        <w:rPr>
          <w:rFonts w:hint="eastAsia" w:ascii="宋体" w:hAnsi="宋体" w:eastAsia="宋体" w:cs="宋体"/>
          <w:b/>
          <w:bCs/>
          <w:color w:val="000000"/>
          <w:spacing w:val="20"/>
          <w:kern w:val="0"/>
          <w:sz w:val="28"/>
          <w:szCs w:val="36"/>
          <w:lang w:eastAsia="zh-CN"/>
        </w:rPr>
        <w:t>租</w:t>
      </w:r>
      <w:r>
        <w:rPr>
          <w:rFonts w:hint="eastAsia" w:ascii="宋体" w:hAnsi="宋体" w:eastAsia="宋体" w:cs="宋体"/>
          <w:b/>
          <w:bCs/>
          <w:color w:val="000000"/>
          <w:spacing w:val="20"/>
          <w:kern w:val="0"/>
          <w:sz w:val="28"/>
          <w:szCs w:val="36"/>
        </w:rPr>
        <w:t>须知</w:t>
      </w:r>
    </w:p>
    <w:p>
      <w:pPr>
        <w:adjustRightInd w:val="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一、竞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报名地点及时间</w:t>
      </w:r>
    </w:p>
    <w:p>
      <w:pPr>
        <w:pStyle w:val="36"/>
        <w:spacing w:before="0" w:beforeAutospacing="0" w:after="0" w:afterAutospacing="0" w:line="440" w:lineRule="exact"/>
        <w:ind w:firstLine="480" w:firstLineChars="200"/>
        <w:jc w:val="both"/>
        <w:rPr>
          <w:rFonts w:hint="eastAsia" w:ascii="宋体" w:hAnsi="宋体" w:eastAsia="宋体" w:cs="宋体"/>
          <w:color w:val="FF0000"/>
          <w:szCs w:val="24"/>
          <w:lang w:val="en-US"/>
        </w:rPr>
      </w:pPr>
      <w:r>
        <w:rPr>
          <w:rFonts w:hint="eastAsia" w:ascii="宋体" w:hAnsi="宋体" w:eastAsia="宋体" w:cs="宋体"/>
          <w:color w:val="FF0000"/>
          <w:sz w:val="24"/>
          <w:szCs w:val="24"/>
        </w:rPr>
        <w:t>地点：</w:t>
      </w:r>
      <w:r>
        <w:rPr>
          <w:rFonts w:hint="eastAsia" w:ascii="宋体" w:hAnsi="宋体" w:eastAsia="宋体" w:cs="宋体"/>
          <w:sz w:val="24"/>
          <w:szCs w:val="24"/>
        </w:rPr>
        <w:t>厦门市海沧区东孚街道天竺山西路22号西门游客服务中心</w:t>
      </w:r>
      <w:r>
        <w:rPr>
          <w:rFonts w:hint="eastAsia" w:ascii="宋体" w:hAnsi="宋体" w:eastAsia="宋体" w:cs="宋体"/>
          <w:bCs/>
          <w:color w:val="FF0000"/>
          <w:sz w:val="22"/>
          <w:szCs w:val="22"/>
          <w:lang w:val="en-US" w:eastAsia="zh-CN"/>
        </w:rPr>
        <w:t xml:space="preserve"> </w:t>
      </w:r>
      <w:r>
        <w:rPr>
          <w:rFonts w:hint="eastAsia" w:ascii="宋体" w:hAnsi="宋体" w:eastAsia="宋体" w:cs="宋体"/>
          <w:bCs/>
          <w:color w:val="FF0000"/>
          <w:szCs w:val="24"/>
          <w:lang w:val="en-US" w:eastAsia="zh-CN"/>
        </w:rPr>
        <w:t>电话：18650036165</w:t>
      </w:r>
    </w:p>
    <w:p>
      <w:pPr>
        <w:spacing w:line="360" w:lineRule="auto"/>
        <w:ind w:firstLine="480" w:firstLineChars="200"/>
        <w:rPr>
          <w:rFonts w:hint="eastAsia" w:ascii="宋体" w:hAnsi="宋体" w:eastAsia="宋体" w:cs="宋体"/>
          <w:color w:val="000000"/>
          <w:sz w:val="24"/>
          <w:szCs w:val="24"/>
          <w:u w:val="single"/>
        </w:rPr>
      </w:pPr>
      <w:r>
        <w:rPr>
          <w:rFonts w:hint="eastAsia" w:ascii="宋体" w:hAnsi="宋体" w:eastAsia="宋体" w:cs="宋体"/>
          <w:color w:val="FF0000"/>
          <w:sz w:val="24"/>
          <w:szCs w:val="24"/>
        </w:rPr>
        <w:t>时间：</w:t>
      </w:r>
      <w:r>
        <w:rPr>
          <w:rFonts w:hint="eastAsia" w:ascii="宋体" w:hAnsi="宋体" w:eastAsia="宋体" w:cs="宋体"/>
          <w:color w:val="FF0000"/>
          <w:sz w:val="24"/>
          <w:szCs w:val="24"/>
          <w:u w:val="single"/>
          <w:lang w:val="en-US" w:eastAsia="zh-CN"/>
        </w:rPr>
        <w:t>2024</w:t>
      </w:r>
      <w:r>
        <w:rPr>
          <w:rFonts w:hint="eastAsia" w:ascii="宋体" w:hAnsi="宋体" w:eastAsia="宋体" w:cs="宋体"/>
          <w:color w:val="FF0000"/>
          <w:sz w:val="24"/>
          <w:szCs w:val="24"/>
          <w:u w:val="single"/>
        </w:rPr>
        <w:t>年</w:t>
      </w:r>
      <w:r>
        <w:rPr>
          <w:rFonts w:hint="eastAsia" w:ascii="宋体" w:hAnsi="宋体" w:cs="宋体"/>
          <w:color w:val="FF0000"/>
          <w:sz w:val="24"/>
          <w:szCs w:val="24"/>
          <w:u w:val="single"/>
          <w:lang w:val="en-US" w:eastAsia="zh-CN"/>
        </w:rPr>
        <w:t>3</w:t>
      </w:r>
      <w:r>
        <w:rPr>
          <w:rFonts w:hint="eastAsia" w:ascii="宋体" w:hAnsi="宋体" w:eastAsia="宋体" w:cs="宋体"/>
          <w:color w:val="FF0000"/>
          <w:sz w:val="24"/>
          <w:szCs w:val="24"/>
          <w:u w:val="single"/>
        </w:rPr>
        <w:t>月</w:t>
      </w:r>
      <w:r>
        <w:rPr>
          <w:rFonts w:hint="eastAsia" w:ascii="宋体" w:hAnsi="宋体" w:cs="宋体"/>
          <w:color w:val="FF0000"/>
          <w:sz w:val="24"/>
          <w:szCs w:val="24"/>
          <w:u w:val="single"/>
          <w:lang w:val="en-US" w:eastAsia="zh-CN"/>
        </w:rPr>
        <w:t>7</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u w:val="single"/>
        </w:rPr>
        <w:t>日</w:t>
      </w:r>
      <w:r>
        <w:rPr>
          <w:rFonts w:hint="eastAsia" w:ascii="宋体" w:hAnsi="宋体" w:eastAsia="宋体" w:cs="宋体"/>
          <w:color w:val="FF0000"/>
          <w:sz w:val="24"/>
          <w:szCs w:val="24"/>
          <w:u w:val="single"/>
          <w:lang w:val="en-US" w:eastAsia="zh-CN"/>
        </w:rPr>
        <w:t>9</w:t>
      </w:r>
      <w:r>
        <w:rPr>
          <w:rFonts w:hint="eastAsia" w:ascii="宋体" w:hAnsi="宋体" w:eastAsia="宋体" w:cs="宋体"/>
          <w:color w:val="FF0000"/>
          <w:sz w:val="24"/>
          <w:szCs w:val="24"/>
          <w:u w:val="single"/>
        </w:rPr>
        <w:t>时00分至</w:t>
      </w:r>
      <w:r>
        <w:rPr>
          <w:rFonts w:hint="eastAsia" w:ascii="宋体" w:hAnsi="宋体" w:eastAsia="宋体" w:cs="宋体"/>
          <w:color w:val="FF0000"/>
          <w:sz w:val="24"/>
          <w:szCs w:val="24"/>
          <w:u w:val="single"/>
          <w:lang w:val="en-US" w:eastAsia="zh-CN"/>
        </w:rPr>
        <w:t>2024</w:t>
      </w:r>
      <w:r>
        <w:rPr>
          <w:rFonts w:hint="eastAsia" w:ascii="宋体" w:hAnsi="宋体" w:eastAsia="宋体" w:cs="宋体"/>
          <w:color w:val="FF0000"/>
          <w:sz w:val="24"/>
          <w:szCs w:val="24"/>
          <w:u w:val="single"/>
        </w:rPr>
        <w:t>年</w:t>
      </w:r>
      <w:r>
        <w:rPr>
          <w:rFonts w:hint="eastAsia" w:ascii="宋体" w:hAnsi="宋体" w:cs="宋体"/>
          <w:color w:val="FF0000"/>
          <w:sz w:val="24"/>
          <w:szCs w:val="24"/>
          <w:u w:val="single"/>
          <w:lang w:val="en-US" w:eastAsia="zh-CN"/>
        </w:rPr>
        <w:t>3</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u w:val="single"/>
        </w:rPr>
        <w:t>月</w:t>
      </w:r>
      <w:r>
        <w:rPr>
          <w:rFonts w:hint="eastAsia" w:ascii="宋体" w:hAnsi="宋体" w:cs="宋体"/>
          <w:color w:val="FF0000"/>
          <w:sz w:val="24"/>
          <w:szCs w:val="24"/>
          <w:u w:val="single"/>
          <w:lang w:val="en-US" w:eastAsia="zh-CN"/>
        </w:rPr>
        <w:t>16</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u w:val="single"/>
        </w:rPr>
        <w:t>日17时30分止(节假日除外</w:t>
      </w:r>
      <w:r>
        <w:rPr>
          <w:rFonts w:hint="eastAsia" w:ascii="宋体" w:hAnsi="宋体" w:eastAsia="宋体" w:cs="宋体"/>
          <w:color w:val="000000"/>
          <w:sz w:val="24"/>
          <w:szCs w:val="24"/>
          <w:u w:val="single"/>
        </w:rPr>
        <w:t>)。逾期领取将被拒绝。</w:t>
      </w:r>
    </w:p>
    <w:p>
      <w:pPr>
        <w:adjustRightInd w:val="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二、竞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文件的修改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1、在竞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截止日前任何时间，招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人保留可能由于各种原因（无论是招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人提出的或有竞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人要求招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人澄清招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文件内容而引起的）而修改本招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书之内容的权利，竞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人对招标文件有疑议或者不解之处，可以书面形式向招标人提出，招标人进行答疑。</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文件的修改将会以书面的形式通知所有已从招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人取得招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人，同时为了使竞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人有充分的时间在竞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文件中反映所有招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文件修改的内容，招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人根据需要，可以自行决定延长递交竞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文件的截止日期。</w:t>
      </w:r>
    </w:p>
    <w:p>
      <w:pPr>
        <w:adjustRightInd w:val="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三、竞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文件递交</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人须准备竞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w:t>
      </w:r>
      <w:r>
        <w:rPr>
          <w:rFonts w:hint="eastAsia" w:ascii="宋体" w:hAnsi="宋体" w:eastAsia="宋体" w:cs="宋体"/>
          <w:b/>
          <w:color w:val="000000" w:themeColor="text1"/>
          <w:sz w:val="24"/>
          <w:szCs w:val="24"/>
          <w14:textFill>
            <w14:solidFill>
              <w14:schemeClr w14:val="tx1"/>
            </w14:solidFill>
          </w14:textFill>
        </w:rPr>
        <w:t>正、副本各一份</w:t>
      </w:r>
      <w:r>
        <w:rPr>
          <w:rFonts w:hint="eastAsia" w:ascii="宋体" w:hAnsi="宋体" w:eastAsia="宋体" w:cs="宋体"/>
          <w:color w:val="000000" w:themeColor="text1"/>
          <w:sz w:val="24"/>
          <w:szCs w:val="24"/>
          <w14:textFill>
            <w14:solidFill>
              <w14:schemeClr w14:val="tx1"/>
            </w14:solidFill>
          </w14:textFill>
        </w:rPr>
        <w:t>，并在封面上明显位置</w:t>
      </w:r>
      <w:r>
        <w:rPr>
          <w:rFonts w:hint="eastAsia" w:ascii="宋体" w:hAnsi="宋体" w:eastAsia="宋体" w:cs="宋体"/>
          <w:color w:val="000000" w:themeColor="text1"/>
          <w:sz w:val="24"/>
          <w:szCs w:val="24"/>
          <w:lang w:val="en-US" w:eastAsia="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明“正本”、“副本”字样，所有竞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文件须打印成册，由法定代表人或其授权人签署认可并加盖公章。 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文件必须用文件袋密封，封口处加贴封条并盖章签字，同时注明“开</w:t>
      </w:r>
      <w:r>
        <w:rPr>
          <w:rFonts w:hint="eastAsia" w:ascii="宋体" w:hAnsi="宋体" w:eastAsia="宋体" w:cs="宋体"/>
          <w:color w:val="000000" w:themeColor="text1"/>
          <w:sz w:val="24"/>
          <w:szCs w:val="24"/>
          <w:lang w:val="en-US" w:eastAsia="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前不得开启”字样，未密封的竞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人不予签收。上述竞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文件若有缺失或未按上述要求出具的，视为无效竞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，不参与竞价。</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文件中不得有任何擦涂、更改痕迹。若须改正错漏，须由竞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文件签发人在更正处加签。</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3、竞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人提交的所有资格证明资料不得伪造，一经发现按不符合竞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条件处理，且将被举报并受相应刑事处罚。</w:t>
      </w:r>
    </w:p>
    <w:p>
      <w:pPr>
        <w:adjustRightInd w:val="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四、竞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 xml:space="preserve">文件递交截止日期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文件递交截止日期为</w:t>
      </w:r>
      <w:r>
        <w:rPr>
          <w:rFonts w:hint="eastAsia" w:ascii="宋体" w:hAnsi="宋体" w:eastAsia="宋体" w:cs="宋体"/>
          <w:color w:val="FF0000"/>
          <w:sz w:val="24"/>
          <w:szCs w:val="24"/>
          <w:u w:val="single"/>
          <w:lang w:val="en-US" w:eastAsia="zh-CN"/>
        </w:rPr>
        <w:t xml:space="preserve"> 2024</w:t>
      </w:r>
      <w:r>
        <w:rPr>
          <w:rFonts w:hint="eastAsia" w:ascii="宋体" w:hAnsi="宋体" w:eastAsia="宋体" w:cs="宋体"/>
          <w:color w:val="FF0000"/>
          <w:sz w:val="24"/>
          <w:szCs w:val="24"/>
          <w:u w:val="single"/>
        </w:rPr>
        <w:t>年</w:t>
      </w:r>
      <w:r>
        <w:rPr>
          <w:rFonts w:hint="eastAsia" w:ascii="宋体" w:hAnsi="宋体" w:cs="宋体"/>
          <w:color w:val="FF0000"/>
          <w:sz w:val="24"/>
          <w:szCs w:val="24"/>
          <w:u w:val="single"/>
          <w:lang w:val="en-US" w:eastAsia="zh-CN"/>
        </w:rPr>
        <w:t>3</w:t>
      </w:r>
      <w:r>
        <w:rPr>
          <w:rFonts w:hint="eastAsia" w:ascii="宋体" w:hAnsi="宋体" w:eastAsia="宋体" w:cs="宋体"/>
          <w:color w:val="FF0000"/>
          <w:sz w:val="24"/>
          <w:szCs w:val="24"/>
          <w:u w:val="single"/>
        </w:rPr>
        <w:t>月</w:t>
      </w:r>
      <w:r>
        <w:rPr>
          <w:rFonts w:hint="eastAsia" w:ascii="宋体" w:hAnsi="宋体" w:cs="宋体"/>
          <w:color w:val="FF0000"/>
          <w:sz w:val="24"/>
          <w:szCs w:val="24"/>
          <w:u w:val="single"/>
          <w:lang w:val="en-US" w:eastAsia="zh-CN"/>
        </w:rPr>
        <w:t>16</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u w:val="single"/>
        </w:rPr>
        <w:t>日</w:t>
      </w:r>
      <w:r>
        <w:rPr>
          <w:rFonts w:hint="eastAsia" w:ascii="宋体" w:hAnsi="宋体" w:eastAsia="宋体" w:cs="宋体"/>
          <w:color w:val="FF0000"/>
          <w:sz w:val="24"/>
          <w:szCs w:val="24"/>
          <w:u w:val="single"/>
          <w:lang w:val="en-US" w:eastAsia="zh-CN"/>
        </w:rPr>
        <w:t>17</w:t>
      </w:r>
      <w:r>
        <w:rPr>
          <w:rFonts w:hint="eastAsia" w:ascii="宋体" w:hAnsi="宋体" w:eastAsia="宋体" w:cs="宋体"/>
          <w:color w:val="FF0000"/>
          <w:sz w:val="24"/>
          <w:szCs w:val="24"/>
          <w:u w:val="single"/>
        </w:rPr>
        <w:t>：</w:t>
      </w:r>
      <w:r>
        <w:rPr>
          <w:rFonts w:hint="eastAsia" w:ascii="宋体" w:hAnsi="宋体" w:eastAsia="宋体" w:cs="宋体"/>
          <w:color w:val="FF0000"/>
          <w:sz w:val="24"/>
          <w:szCs w:val="24"/>
          <w:u w:val="single"/>
          <w:lang w:val="en-US" w:eastAsia="zh-CN"/>
        </w:rPr>
        <w:t>30</w:t>
      </w:r>
      <w:r>
        <w:rPr>
          <w:rFonts w:hint="eastAsia" w:ascii="宋体" w:hAnsi="宋体" w:eastAsia="宋体" w:cs="宋体"/>
          <w:color w:val="FF0000"/>
          <w:sz w:val="24"/>
          <w:szCs w:val="24"/>
          <w:u w:val="single"/>
        </w:rPr>
        <w:t>前</w:t>
      </w:r>
      <w:r>
        <w:rPr>
          <w:rFonts w:hint="eastAsia" w:ascii="宋体" w:hAnsi="宋体" w:eastAsia="宋体" w:cs="宋体"/>
          <w:color w:val="000000"/>
          <w:sz w:val="24"/>
          <w:szCs w:val="24"/>
        </w:rPr>
        <w:t xml:space="preserve"> ，任何截止时间后送达的竞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文件都将被拒收并不能参加竞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themeColor="text1"/>
          <w:sz w:val="24"/>
          <w:szCs w:val="24"/>
          <w14:textFill>
            <w14:solidFill>
              <w14:schemeClr w14:val="tx1"/>
            </w14:solidFill>
          </w14:textFill>
        </w:rPr>
        <w:t>如招租人对招租文件进行修改，招租文件的截止日期亦作相应调整，则按调整后的截止日期执行</w:t>
      </w:r>
      <w:r>
        <w:rPr>
          <w:rFonts w:hint="eastAsia" w:ascii="宋体" w:hAnsi="宋体" w:eastAsia="宋体" w:cs="宋体"/>
          <w:color w:val="000000"/>
          <w:sz w:val="24"/>
          <w:szCs w:val="24"/>
        </w:rPr>
        <w:t xml:space="preserve">。 </w:t>
      </w:r>
    </w:p>
    <w:p>
      <w:pPr>
        <w:adjustRightInd w:val="0"/>
        <w:snapToGrid w:val="0"/>
        <w:spacing w:line="360" w:lineRule="auto"/>
        <w:ind w:firstLine="482" w:firstLineChars="200"/>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t>五、竞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lang w:val="en-US" w:eastAsia="zh-CN"/>
        </w:rPr>
        <w:t>说明</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定于</w:t>
      </w:r>
      <w:r>
        <w:rPr>
          <w:rFonts w:hint="eastAsia" w:ascii="宋体" w:hAnsi="宋体" w:eastAsia="宋体" w:cs="宋体"/>
          <w:color w:val="FF0000"/>
          <w:kern w:val="0"/>
          <w:sz w:val="23"/>
          <w:u w:val="single"/>
          <w:lang w:val="en-US" w:eastAsia="zh-CN"/>
        </w:rPr>
        <w:t xml:space="preserve"> </w:t>
      </w:r>
      <w:r>
        <w:rPr>
          <w:rFonts w:hint="eastAsia" w:ascii="宋体" w:hAnsi="宋体" w:eastAsia="宋体" w:cs="宋体"/>
          <w:color w:val="FF0000"/>
          <w:sz w:val="24"/>
          <w:szCs w:val="24"/>
          <w:u w:val="single"/>
          <w:lang w:val="en-US" w:eastAsia="zh-CN"/>
        </w:rPr>
        <w:t xml:space="preserve"> 2024年</w:t>
      </w:r>
      <w:r>
        <w:rPr>
          <w:rFonts w:hint="eastAsia" w:ascii="宋体" w:hAnsi="宋体" w:cs="宋体"/>
          <w:color w:val="FF0000"/>
          <w:sz w:val="24"/>
          <w:szCs w:val="24"/>
          <w:u w:val="single"/>
          <w:lang w:val="en-US" w:eastAsia="zh-CN"/>
        </w:rPr>
        <w:t>3</w:t>
      </w:r>
      <w:r>
        <w:rPr>
          <w:rFonts w:hint="eastAsia" w:ascii="宋体" w:hAnsi="宋体" w:eastAsia="宋体" w:cs="宋体"/>
          <w:color w:val="FF0000"/>
          <w:sz w:val="24"/>
          <w:szCs w:val="24"/>
          <w:u w:val="single"/>
          <w:lang w:val="en-US" w:eastAsia="zh-CN"/>
        </w:rPr>
        <w:t xml:space="preserve"> 月</w:t>
      </w:r>
      <w:r>
        <w:rPr>
          <w:rFonts w:hint="eastAsia" w:ascii="宋体" w:hAnsi="宋体" w:cs="宋体"/>
          <w:color w:val="FF0000"/>
          <w:sz w:val="24"/>
          <w:szCs w:val="24"/>
          <w:u w:val="single"/>
          <w:lang w:val="en-US" w:eastAsia="zh-CN"/>
        </w:rPr>
        <w:t>7</w:t>
      </w:r>
      <w:r>
        <w:rPr>
          <w:rFonts w:hint="eastAsia" w:ascii="宋体" w:hAnsi="宋体" w:eastAsia="宋体" w:cs="宋体"/>
          <w:color w:val="FF0000"/>
          <w:sz w:val="24"/>
          <w:szCs w:val="24"/>
          <w:u w:val="single"/>
          <w:lang w:val="en-US" w:eastAsia="zh-CN"/>
        </w:rPr>
        <w:t xml:space="preserve"> 日 9 时0 分</w:t>
      </w:r>
      <w:r>
        <w:rPr>
          <w:rFonts w:hint="eastAsia" w:ascii="宋体" w:hAnsi="宋体" w:eastAsia="宋体" w:cs="宋体"/>
          <w:color w:val="000000" w:themeColor="text1"/>
          <w:sz w:val="24"/>
          <w:szCs w:val="24"/>
          <w14:textFill>
            <w14:solidFill>
              <w14:schemeClr w14:val="tx1"/>
            </w14:solidFill>
          </w14:textFill>
        </w:rPr>
        <w:t>，届时招</w:t>
      </w:r>
      <w:r>
        <w:rPr>
          <w:rFonts w:hint="eastAsia" w:ascii="宋体" w:hAnsi="宋体" w:eastAsia="宋体" w:cs="宋体"/>
          <w:color w:val="000000" w:themeColor="text1"/>
          <w:sz w:val="24"/>
          <w:szCs w:val="24"/>
          <w:lang w:val="en-US" w:eastAsia="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人将组织公开竞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将审查竞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文件是否密封完整，法人组织的竞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文件是否由法定代表人或其授权人签署认可并加盖公章，非法人组织的竞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文件是否有签字按手印，并根据竞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须知进行资格初审，所有不符合要求的竞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文件将按照无效竞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处理。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初审合格后，招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人按竞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规则确定承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人，出现未按竞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文件要求递交材料的，一并按无效竞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处理。</w:t>
      </w:r>
    </w:p>
    <w:p>
      <w:pPr>
        <w:numPr>
          <w:ilvl w:val="0"/>
          <w:numId w:val="2"/>
        </w:numPr>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发生以下情形之一的，竞</w:t>
      </w:r>
      <w:r>
        <w:rPr>
          <w:rFonts w:hint="eastAsia" w:ascii="宋体" w:hAnsi="宋体" w:eastAsia="宋体" w:cs="宋体"/>
          <w:b/>
          <w:bCs/>
          <w:color w:val="000000" w:themeColor="text1"/>
          <w:sz w:val="24"/>
          <w:szCs w:val="24"/>
          <w:lang w:eastAsia="zh-CN"/>
          <w14:textFill>
            <w14:solidFill>
              <w14:schemeClr w14:val="tx1"/>
            </w14:solidFill>
          </w14:textFill>
        </w:rPr>
        <w:t>租</w:t>
      </w:r>
      <w:r>
        <w:rPr>
          <w:rFonts w:hint="eastAsia" w:ascii="宋体" w:hAnsi="宋体" w:eastAsia="宋体" w:cs="宋体"/>
          <w:b/>
          <w:bCs/>
          <w:color w:val="000000" w:themeColor="text1"/>
          <w:sz w:val="24"/>
          <w:szCs w:val="24"/>
          <w14:textFill>
            <w14:solidFill>
              <w14:schemeClr w14:val="tx1"/>
            </w14:solidFill>
          </w14:textFill>
        </w:rPr>
        <w:t>保证金将不予退还：</w:t>
      </w:r>
    </w:p>
    <w:p>
      <w:pPr>
        <w:numPr>
          <w:ilvl w:val="0"/>
          <w:numId w:val="3"/>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最终竞得人放弃竞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lang w:val="en-US" w:eastAsia="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的；</w:t>
      </w:r>
    </w:p>
    <w:p>
      <w:pPr>
        <w:numPr>
          <w:ilvl w:val="0"/>
          <w:numId w:val="3"/>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最终竞得人未按招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人要求与招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人签订《</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赁合同》；</w:t>
      </w:r>
    </w:p>
    <w:p>
      <w:pPr>
        <w:numPr>
          <w:ilvl w:val="0"/>
          <w:numId w:val="3"/>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本公告规定的没收竞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保证金的其他情形。</w:t>
      </w:r>
    </w:p>
    <w:p>
      <w:pPr>
        <w:spacing w:line="360" w:lineRule="auto"/>
        <w:ind w:firstLine="562" w:firstLineChars="200"/>
        <w:rPr>
          <w:rFonts w:hint="eastAsia" w:ascii="宋体" w:hAnsi="宋体" w:eastAsia="宋体" w:cs="宋体"/>
          <w:b/>
          <w:bCs/>
          <w:color w:val="000000" w:themeColor="text1"/>
          <w:spacing w:val="20"/>
          <w:kern w:val="0"/>
          <w:sz w:val="24"/>
          <w:szCs w:val="24"/>
          <w14:textFill>
            <w14:solidFill>
              <w14:schemeClr w14:val="tx1"/>
            </w14:solidFill>
          </w14:textFill>
        </w:rPr>
      </w:pPr>
      <w:r>
        <w:rPr>
          <w:rFonts w:hint="eastAsia" w:ascii="宋体" w:hAnsi="宋体" w:eastAsia="宋体" w:cs="宋体"/>
          <w:b/>
          <w:bCs/>
          <w:color w:val="000000" w:themeColor="text1"/>
          <w:spacing w:val="20"/>
          <w:kern w:val="0"/>
          <w:sz w:val="24"/>
          <w:szCs w:val="24"/>
          <w14:textFill>
            <w14:solidFill>
              <w14:schemeClr w14:val="tx1"/>
            </w14:solidFill>
          </w14:textFill>
        </w:rPr>
        <w:t>七、签订合同</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结束后，竞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结果经招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人确认，将招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结果挂网公告3日内无异议，招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人电话通知承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人领取《承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通知书》，承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人未能于当日领取《承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通知书》的，视为已发放至承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人在《承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通知书》发放之日起5天内与招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人联系签订</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赁合同，超出此期限，则视为自动放弃承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保证金不予退还。</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人应当在《承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通知书》发出之日起5日内，根据招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文件确定的事项和承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文件，参照本招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文件文本签订合同并缴交相关费用。双方所签订的合同不得对招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文件和承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文件作实质性修改，若在签订合同时向招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人提出附加条件或者更改合同实质性内容的，招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人有权取消其承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资格。</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文件的更正、补充文件，承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文件，补充或修改的文件及澄清或承诺文件等，均为双方签订</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赁合同的组成部分，并与合同一并作为本招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文件所列招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项目的互补性法律文件，与合同具有同等法律效力。</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人因不可抗力或者自身原因不能履行</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赁合同的，招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人可以与排位在承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人之后第一位的承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候选人签订</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赁合同，以此类推。因承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人原因放弃承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 xml:space="preserve">保证金不予退还。 </w:t>
      </w:r>
    </w:p>
    <w:p>
      <w:pPr>
        <w:spacing w:line="360" w:lineRule="auto"/>
        <w:ind w:firstLine="421" w:firstLineChars="150"/>
        <w:rPr>
          <w:rFonts w:hint="eastAsia" w:ascii="宋体" w:hAnsi="宋体" w:eastAsia="宋体" w:cs="宋体"/>
          <w:b/>
          <w:bCs/>
          <w:color w:val="000000" w:themeColor="text1"/>
          <w:spacing w:val="20"/>
          <w:kern w:val="0"/>
          <w:sz w:val="24"/>
          <w:szCs w:val="24"/>
          <w14:textFill>
            <w14:solidFill>
              <w14:schemeClr w14:val="tx1"/>
            </w14:solidFill>
          </w14:textFill>
        </w:rPr>
      </w:pPr>
      <w:r>
        <w:rPr>
          <w:rFonts w:hint="eastAsia" w:ascii="宋体" w:hAnsi="宋体" w:eastAsia="宋体" w:cs="宋体"/>
          <w:b/>
          <w:bCs/>
          <w:color w:val="000000" w:themeColor="text1"/>
          <w:spacing w:val="20"/>
          <w:kern w:val="0"/>
          <w:sz w:val="24"/>
          <w:szCs w:val="24"/>
          <w14:textFill>
            <w14:solidFill>
              <w14:schemeClr w14:val="tx1"/>
            </w14:solidFill>
          </w14:textFill>
        </w:rPr>
        <w:t>八、※条款</w:t>
      </w:r>
    </w:p>
    <w:p>
      <w:pPr>
        <w:spacing w:line="360" w:lineRule="auto"/>
        <w:ind w:firstLine="480" w:firstLineChars="200"/>
        <w:rPr>
          <w:rFonts w:hint="eastAsia" w:ascii="宋体" w:hAnsi="宋体" w:eastAsia="宋体" w:cs="宋体"/>
          <w:lang w:val="en-US" w:eastAsia="zh-CN"/>
        </w:rPr>
      </w:pPr>
      <w:r>
        <w:rPr>
          <w:rFonts w:hint="eastAsia" w:ascii="宋体" w:hAnsi="宋体" w:eastAsia="宋体" w:cs="宋体"/>
          <w:color w:val="000000" w:themeColor="text1"/>
          <w:sz w:val="24"/>
          <w:szCs w:val="24"/>
          <w14:textFill>
            <w14:solidFill>
              <w14:schemeClr w14:val="tx1"/>
            </w14:solidFill>
          </w14:textFill>
        </w:rPr>
        <w:t>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文件中※条款为竞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人必须响应的条款(含合同主要※条款)。</w:t>
      </w:r>
    </w:p>
    <w:p>
      <w:pPr>
        <w:spacing w:line="360" w:lineRule="auto"/>
        <w:ind w:firstLine="480" w:firstLineChars="200"/>
        <w:rPr>
          <w:rFonts w:hint="eastAsia" w:ascii="宋体" w:hAnsi="宋体" w:eastAsia="宋体" w:cs="宋体"/>
          <w:color w:val="000000"/>
          <w:sz w:val="24"/>
          <w:szCs w:val="24"/>
        </w:rPr>
      </w:pPr>
    </w:p>
    <w:p>
      <w:pPr>
        <w:keepNext/>
        <w:keepLines/>
        <w:spacing w:before="260" w:line="360" w:lineRule="auto"/>
        <w:jc w:val="center"/>
        <w:rPr>
          <w:rFonts w:hint="eastAsia" w:ascii="宋体" w:hAnsi="宋体" w:eastAsia="宋体" w:cs="宋体"/>
          <w:b/>
          <w:bCs/>
          <w:color w:val="000000"/>
          <w:spacing w:val="20"/>
          <w:kern w:val="0"/>
          <w:sz w:val="32"/>
          <w:szCs w:val="32"/>
        </w:rPr>
      </w:pPr>
      <w:r>
        <w:rPr>
          <w:rFonts w:hint="eastAsia" w:ascii="宋体" w:hAnsi="宋体" w:eastAsia="宋体" w:cs="宋体"/>
          <w:b/>
          <w:bCs/>
          <w:color w:val="000000"/>
          <w:spacing w:val="20"/>
          <w:kern w:val="0"/>
          <w:sz w:val="32"/>
          <w:szCs w:val="32"/>
        </w:rPr>
        <w:t>第二章    招</w:t>
      </w:r>
      <w:r>
        <w:rPr>
          <w:rFonts w:hint="eastAsia" w:ascii="宋体" w:hAnsi="宋体" w:eastAsia="宋体" w:cs="宋体"/>
          <w:b/>
          <w:bCs/>
          <w:color w:val="000000"/>
          <w:spacing w:val="20"/>
          <w:kern w:val="0"/>
          <w:sz w:val="32"/>
          <w:szCs w:val="32"/>
          <w:lang w:eastAsia="zh-CN"/>
        </w:rPr>
        <w:t>租</w:t>
      </w:r>
      <w:r>
        <w:rPr>
          <w:rFonts w:hint="eastAsia" w:ascii="宋体" w:hAnsi="宋体" w:eastAsia="宋体" w:cs="宋体"/>
          <w:b/>
          <w:bCs/>
          <w:color w:val="000000"/>
          <w:spacing w:val="20"/>
          <w:kern w:val="0"/>
          <w:sz w:val="32"/>
          <w:szCs w:val="32"/>
        </w:rPr>
        <w:t>店铺一览表</w:t>
      </w:r>
    </w:p>
    <w:tbl>
      <w:tblPr>
        <w:tblStyle w:val="39"/>
        <w:tblW w:w="11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274"/>
        <w:gridCol w:w="1275"/>
        <w:gridCol w:w="1744"/>
        <w:gridCol w:w="1260"/>
        <w:gridCol w:w="1390"/>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190" w:type="dxa"/>
            <w:vAlign w:val="center"/>
          </w:tcPr>
          <w:p>
            <w:pPr>
              <w:pStyle w:val="22"/>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274" w:type="dxa"/>
            <w:vAlign w:val="center"/>
          </w:tcPr>
          <w:p>
            <w:pPr>
              <w:pStyle w:val="22"/>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店铺</w:t>
            </w:r>
          </w:p>
        </w:tc>
        <w:tc>
          <w:tcPr>
            <w:tcW w:w="1275" w:type="dxa"/>
            <w:vAlign w:val="center"/>
          </w:tcPr>
          <w:p>
            <w:pPr>
              <w:pStyle w:val="22"/>
              <w:jc w:val="center"/>
              <w:rPr>
                <w:rFonts w:hint="eastAsia" w:ascii="宋体" w:hAnsi="宋体" w:eastAsia="宋体" w:cs="宋体"/>
                <w:color w:val="000000"/>
                <w:sz w:val="24"/>
                <w:szCs w:val="24"/>
              </w:rPr>
            </w:pPr>
            <w:r>
              <w:rPr>
                <w:rFonts w:hint="eastAsia" w:ascii="宋体" w:hAnsi="宋体" w:eastAsia="宋体" w:cs="宋体"/>
                <w:sz w:val="24"/>
                <w:szCs w:val="24"/>
              </w:rPr>
              <w:t>建筑面积</w:t>
            </w:r>
            <w:r>
              <w:rPr>
                <w:rFonts w:hint="eastAsia" w:ascii="宋体" w:hAnsi="宋体" w:eastAsia="宋体" w:cs="宋体"/>
                <w:color w:val="000000"/>
                <w:sz w:val="24"/>
                <w:szCs w:val="24"/>
              </w:rPr>
              <w:t>面积(㎡)</w:t>
            </w:r>
          </w:p>
        </w:tc>
        <w:tc>
          <w:tcPr>
            <w:tcW w:w="1744" w:type="dxa"/>
            <w:vAlign w:val="center"/>
          </w:tcPr>
          <w:p>
            <w:pPr>
              <w:pStyle w:val="22"/>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底价（元/月）</w:t>
            </w:r>
          </w:p>
        </w:tc>
        <w:tc>
          <w:tcPr>
            <w:tcW w:w="1260" w:type="dxa"/>
            <w:vAlign w:val="center"/>
          </w:tcPr>
          <w:p>
            <w:pPr>
              <w:pStyle w:val="22"/>
              <w:jc w:val="center"/>
              <w:rPr>
                <w:rFonts w:hint="eastAsia" w:ascii="宋体" w:hAnsi="宋体" w:eastAsia="宋体" w:cs="宋体"/>
                <w:color w:val="000000"/>
                <w:sz w:val="24"/>
                <w:szCs w:val="24"/>
              </w:rPr>
            </w:pPr>
            <w:r>
              <w:rPr>
                <w:rFonts w:hint="eastAsia" w:ascii="宋体" w:hAnsi="宋体" w:eastAsia="宋体" w:cs="宋体"/>
                <w:sz w:val="24"/>
                <w:szCs w:val="24"/>
              </w:rPr>
              <w:t>租赁年限</w:t>
            </w:r>
          </w:p>
        </w:tc>
        <w:tc>
          <w:tcPr>
            <w:tcW w:w="1390" w:type="dxa"/>
            <w:vAlign w:val="center"/>
          </w:tcPr>
          <w:p>
            <w:pPr>
              <w:pStyle w:val="22"/>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保证金（元）</w:t>
            </w:r>
          </w:p>
        </w:tc>
        <w:tc>
          <w:tcPr>
            <w:tcW w:w="3478" w:type="dxa"/>
            <w:vAlign w:val="center"/>
          </w:tcPr>
          <w:p>
            <w:pPr>
              <w:pStyle w:val="22"/>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招</w:t>
            </w:r>
            <w:r>
              <w:rPr>
                <w:rFonts w:hint="eastAsia" w:ascii="宋体" w:hAnsi="宋体" w:eastAsia="宋体" w:cs="宋体"/>
                <w:color w:val="000000"/>
                <w:sz w:val="24"/>
                <w:szCs w:val="24"/>
                <w:lang w:eastAsia="zh-CN"/>
              </w:rPr>
              <w:t>租业态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90" w:type="dxa"/>
            <w:vAlign w:val="center"/>
          </w:tcPr>
          <w:p>
            <w:pPr>
              <w:pStyle w:val="22"/>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274" w:type="dxa"/>
            <w:vAlign w:val="center"/>
          </w:tcPr>
          <w:p>
            <w:pPr>
              <w:pStyle w:val="22"/>
              <w:spacing w:line="440" w:lineRule="exact"/>
              <w:jc w:val="center"/>
              <w:rPr>
                <w:rFonts w:hint="eastAsia" w:ascii="宋体" w:hAnsi="宋体" w:eastAsia="宋体" w:cs="宋体"/>
                <w:color w:val="000000"/>
                <w:szCs w:val="24"/>
                <w:lang w:val="en-US" w:eastAsia="zh-CN"/>
              </w:rPr>
            </w:pPr>
            <w:r>
              <w:rPr>
                <w:rFonts w:hint="eastAsia" w:ascii="宋体" w:hAnsi="宋体" w:eastAsia="宋体" w:cs="宋体"/>
                <w:color w:val="000000"/>
                <w:kern w:val="0"/>
                <w:sz w:val="24"/>
                <w:shd w:val="clear" w:color="auto" w:fill="FFFFFF"/>
                <w:lang w:val="en-US" w:eastAsia="zh-CN"/>
              </w:rPr>
              <w:t>东孚商业街天竺一里105号E单元店</w:t>
            </w:r>
            <w:r>
              <w:rPr>
                <w:rFonts w:hint="eastAsia" w:ascii="宋体" w:hAnsi="宋体" w:eastAsia="宋体" w:cs="宋体"/>
                <w:color w:val="000000"/>
                <w:kern w:val="0"/>
                <w:sz w:val="24"/>
                <w:shd w:val="clear" w:color="auto" w:fill="FFFFFF"/>
                <w:lang w:eastAsia="zh-CN"/>
              </w:rPr>
              <w:t>铺</w:t>
            </w:r>
          </w:p>
        </w:tc>
        <w:tc>
          <w:tcPr>
            <w:tcW w:w="1275" w:type="dxa"/>
            <w:vAlign w:val="center"/>
          </w:tcPr>
          <w:p>
            <w:pPr>
              <w:pStyle w:val="22"/>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hd w:val="clear" w:color="auto" w:fill="FFFFFF"/>
                <w:lang w:val="en-US" w:eastAsia="zh-CN"/>
              </w:rPr>
              <w:t>95.74</w:t>
            </w:r>
            <w:r>
              <w:rPr>
                <w:rFonts w:hint="eastAsia" w:ascii="宋体" w:hAnsi="宋体" w:eastAsia="宋体" w:cs="宋体"/>
                <w:color w:val="000000"/>
                <w:kern w:val="0"/>
                <w:sz w:val="24"/>
                <w:shd w:val="clear" w:color="auto" w:fill="FFFFFF"/>
              </w:rPr>
              <w:t>㎡</w:t>
            </w:r>
          </w:p>
        </w:tc>
        <w:tc>
          <w:tcPr>
            <w:tcW w:w="1744" w:type="dxa"/>
            <w:vAlign w:val="center"/>
          </w:tcPr>
          <w:p>
            <w:pPr>
              <w:pStyle w:val="22"/>
              <w:spacing w:line="440" w:lineRule="exact"/>
              <w:jc w:val="center"/>
              <w:rPr>
                <w:rFonts w:hint="eastAsia" w:ascii="宋体" w:hAnsi="宋体" w:eastAsia="宋体" w:cs="宋体"/>
                <w:b/>
                <w:color w:val="000000"/>
                <w:sz w:val="24"/>
                <w:szCs w:val="24"/>
                <w:lang w:val="en-US" w:eastAsia="zh-CN"/>
              </w:rPr>
            </w:pPr>
            <w:r>
              <w:rPr>
                <w:rFonts w:hint="eastAsia" w:ascii="宋体" w:hAnsi="宋体" w:eastAsia="宋体" w:cs="宋体"/>
                <w:color w:val="000000"/>
                <w:kern w:val="0"/>
                <w:sz w:val="24"/>
                <w:szCs w:val="24"/>
                <w:shd w:val="clear" w:color="auto" w:fill="FFFFFF"/>
                <w:lang w:val="en-US" w:eastAsia="zh-CN"/>
              </w:rPr>
              <w:t>6893.28</w:t>
            </w:r>
            <w:r>
              <w:rPr>
                <w:rFonts w:hint="eastAsia" w:ascii="宋体" w:hAnsi="宋体" w:eastAsia="宋体" w:cs="宋体"/>
                <w:color w:val="000000"/>
                <w:kern w:val="0"/>
                <w:sz w:val="24"/>
                <w:szCs w:val="24"/>
                <w:shd w:val="clear" w:color="auto" w:fill="FFFFFF"/>
              </w:rPr>
              <w:t>元/月</w:t>
            </w:r>
          </w:p>
        </w:tc>
        <w:tc>
          <w:tcPr>
            <w:tcW w:w="1260" w:type="dxa"/>
            <w:vAlign w:val="center"/>
          </w:tcPr>
          <w:p>
            <w:pPr>
              <w:pStyle w:val="22"/>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4年</w:t>
            </w:r>
          </w:p>
        </w:tc>
        <w:tc>
          <w:tcPr>
            <w:tcW w:w="1390" w:type="dxa"/>
            <w:vAlign w:val="center"/>
          </w:tcPr>
          <w:p>
            <w:pPr>
              <w:pStyle w:val="22"/>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20000</w:t>
            </w:r>
          </w:p>
        </w:tc>
        <w:tc>
          <w:tcPr>
            <w:tcW w:w="3478" w:type="dxa"/>
            <w:vAlign w:val="center"/>
          </w:tcPr>
          <w:p>
            <w:pPr>
              <w:pStyle w:val="36"/>
              <w:spacing w:before="0" w:beforeAutospacing="0" w:after="0" w:afterAutospacing="0" w:line="440" w:lineRule="exact"/>
              <w:jc w:val="center"/>
              <w:rPr>
                <w:rFonts w:hint="eastAsia" w:ascii="宋体" w:hAnsi="宋体" w:eastAsia="宋体" w:cs="宋体"/>
                <w:color w:val="000000"/>
                <w:szCs w:val="24"/>
                <w:lang w:val="en-US" w:eastAsia="zh-CN"/>
              </w:rPr>
            </w:pPr>
            <w:r>
              <w:rPr>
                <w:rFonts w:hint="eastAsia" w:ascii="宋体" w:hAnsi="宋体" w:eastAsia="宋体" w:cs="宋体"/>
                <w:sz w:val="24"/>
                <w:szCs w:val="24"/>
                <w:u w:val="single"/>
                <w:lang w:val="en-US" w:eastAsia="zh-CN"/>
              </w:rPr>
              <w:t>商业业态不限</w:t>
            </w:r>
          </w:p>
        </w:tc>
      </w:tr>
    </w:tbl>
    <w:p>
      <w:pPr>
        <w:spacing w:line="44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备注：</w:t>
      </w:r>
    </w:p>
    <w:bookmarkEnd w:id="2"/>
    <w:bookmarkEnd w:id="3"/>
    <w:bookmarkEnd w:id="4"/>
    <w:p>
      <w:pPr>
        <w:spacing w:line="440" w:lineRule="exact"/>
        <w:ind w:firstLine="480" w:firstLineChars="200"/>
        <w:rPr>
          <w:rFonts w:hint="eastAsia" w:ascii="宋体" w:hAnsi="宋体" w:eastAsia="宋体" w:cs="宋体"/>
          <w:color w:val="000000"/>
          <w:sz w:val="24"/>
          <w:szCs w:val="24"/>
        </w:rPr>
      </w:pPr>
      <w:bookmarkStart w:id="5" w:name="_Toc489611121"/>
      <w:bookmarkStart w:id="6" w:name="_Toc357161856"/>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必须于竞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前将竞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保证金转账至招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单位指定账号：</w:t>
      </w:r>
    </w:p>
    <w:p>
      <w:pPr>
        <w:widowControl/>
        <w:spacing w:line="440" w:lineRule="exact"/>
        <w:ind w:firstLine="960" w:firstLineChars="40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开户银行：兴业银行海沧支行</w:t>
      </w:r>
    </w:p>
    <w:p>
      <w:pPr>
        <w:widowControl/>
        <w:spacing w:line="440" w:lineRule="exact"/>
        <w:ind w:firstLine="960" w:firstLineChars="40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户名：厦门天竺山旅游风景区投资开发有限公司</w:t>
      </w:r>
    </w:p>
    <w:p>
      <w:pPr>
        <w:spacing w:line="440" w:lineRule="exact"/>
        <w:ind w:firstLine="960" w:firstLineChars="4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银行账户：129940100100429161</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不得现场缴交现金，并将</w:t>
      </w:r>
      <w:r>
        <w:rPr>
          <w:rFonts w:hint="eastAsia" w:ascii="宋体" w:hAnsi="宋体" w:eastAsia="宋体" w:cs="宋体"/>
          <w:b/>
          <w:color w:val="000000" w:themeColor="text1"/>
          <w:sz w:val="24"/>
          <w:szCs w:val="24"/>
          <w14:textFill>
            <w14:solidFill>
              <w14:schemeClr w14:val="tx1"/>
            </w14:solidFill>
          </w14:textFill>
        </w:rPr>
        <w:t>竞</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保证金缴交凭证和竞</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文件同时送达竞</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地点</w:t>
      </w:r>
      <w:r>
        <w:rPr>
          <w:rFonts w:hint="eastAsia" w:ascii="宋体" w:hAnsi="宋体" w:eastAsia="宋体" w:cs="宋体"/>
          <w:color w:val="000000" w:themeColor="text1"/>
          <w:sz w:val="24"/>
          <w:szCs w:val="24"/>
          <w14:textFill>
            <w14:solidFill>
              <w14:schemeClr w14:val="tx1"/>
            </w14:solidFill>
          </w14:textFill>
        </w:rPr>
        <w:t>，否则将被拒绝参加竞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人的的竞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保证金在竞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后直接转为</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赁履约保证金，参与竞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的其他人的竞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保证金将在竞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完成后无息退还。</w:t>
      </w:r>
    </w:p>
    <w:p>
      <w:pPr>
        <w:spacing w:line="440" w:lineRule="exact"/>
        <w:ind w:firstLine="240" w:firstLineChars="1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eastAsia="宋体" w:cs="宋体"/>
          <w:bCs/>
          <w:color w:val="000000" w:themeColor="text1"/>
          <w:sz w:val="24"/>
          <w:szCs w:val="24"/>
          <w14:textFill>
            <w14:solidFill>
              <w14:schemeClr w14:val="tx1"/>
            </w14:solidFill>
          </w14:textFill>
        </w:rPr>
        <w:t>仅拥有项目承</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期间的经营使用权，项目所有权归招标人，承</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人应在开业前自行办理完毕合法经营所需的各项手续，包含但不限于：工商、税务登记等相关证照，承</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人不得以因招标人因素而无法办理手续为由，提出任何附加条件，承</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人须依法、诚信经营，如有违反，招标人有权单方面取消其承</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资格。</w:t>
      </w:r>
    </w:p>
    <w:p>
      <w:pPr>
        <w:spacing w:line="44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4、因政府政策调整或其他政府原因，收回项目或导致不能继续履行合同或不能实现合同目的，</w:t>
      </w: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eastAsia="宋体" w:cs="宋体"/>
          <w:bCs/>
          <w:color w:val="000000" w:themeColor="text1"/>
          <w:sz w:val="24"/>
          <w:szCs w:val="24"/>
          <w14:textFill>
            <w14:solidFill>
              <w14:schemeClr w14:val="tx1"/>
            </w14:solidFill>
          </w14:textFill>
        </w:rPr>
        <w:t>应无条件配合，</w:t>
      </w:r>
      <w:r>
        <w:rPr>
          <w:rFonts w:hint="eastAsia" w:ascii="宋体" w:hAnsi="宋体" w:eastAsia="宋体" w:cs="宋体"/>
          <w:color w:val="000000" w:themeColor="text1"/>
          <w:sz w:val="24"/>
          <w:szCs w:val="24"/>
          <w14:textFill>
            <w14:solidFill>
              <w14:schemeClr w14:val="tx1"/>
            </w14:solidFill>
          </w14:textFill>
        </w:rPr>
        <w:t>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eastAsia="宋体" w:cs="宋体"/>
          <w:bCs/>
          <w:color w:val="000000" w:themeColor="text1"/>
          <w:sz w:val="24"/>
          <w:szCs w:val="24"/>
          <w14:textFill>
            <w14:solidFill>
              <w14:schemeClr w14:val="tx1"/>
            </w14:solidFill>
          </w14:textFill>
        </w:rPr>
        <w:t>不予以任何补偿，</w:t>
      </w:r>
      <w:r>
        <w:rPr>
          <w:rFonts w:hint="eastAsia" w:ascii="宋体" w:hAnsi="宋体" w:eastAsia="宋体" w:cs="宋体"/>
          <w:color w:val="000000" w:themeColor="text1"/>
          <w:sz w:val="24"/>
          <w:szCs w:val="24"/>
          <w14:textFill>
            <w14:solidFill>
              <w14:schemeClr w14:val="tx1"/>
            </w14:solidFill>
          </w14:textFill>
        </w:rPr>
        <w:t>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eastAsia="宋体" w:cs="宋体"/>
          <w:bCs/>
          <w:color w:val="000000" w:themeColor="text1"/>
          <w:sz w:val="24"/>
          <w:szCs w:val="24"/>
          <w14:textFill>
            <w14:solidFill>
              <w14:schemeClr w14:val="tx1"/>
            </w14:solidFill>
          </w14:textFill>
        </w:rPr>
        <w:t>应统筹考虑上述风险导致的项目运营问题，一旦参与竞</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，视为已对后续的运营风险进行了充分评估并自行承担运营风险所带来的任何损失。</w:t>
      </w:r>
    </w:p>
    <w:p>
      <w:pPr>
        <w:spacing w:line="440" w:lineRule="exact"/>
        <w:jc w:val="center"/>
        <w:rPr>
          <w:rFonts w:hint="eastAsia" w:ascii="宋体" w:hAnsi="宋体" w:eastAsia="宋体" w:cs="宋体"/>
          <w:color w:val="000000"/>
          <w:sz w:val="24"/>
          <w:szCs w:val="24"/>
        </w:rPr>
      </w:pPr>
    </w:p>
    <w:p>
      <w:pPr>
        <w:spacing w:line="360" w:lineRule="auto"/>
        <w:jc w:val="center"/>
        <w:rPr>
          <w:rFonts w:hint="eastAsia" w:ascii="宋体" w:hAnsi="宋体" w:eastAsia="宋体" w:cs="宋体"/>
          <w:color w:val="000000"/>
          <w:sz w:val="28"/>
          <w:szCs w:val="28"/>
        </w:rPr>
      </w:pPr>
      <w:r>
        <w:rPr>
          <w:rFonts w:hint="eastAsia" w:ascii="宋体" w:hAnsi="宋体" w:eastAsia="宋体" w:cs="宋体"/>
          <w:b/>
          <w:bCs/>
          <w:color w:val="000000"/>
          <w:spacing w:val="20"/>
          <w:kern w:val="0"/>
          <w:sz w:val="28"/>
          <w:szCs w:val="28"/>
        </w:rPr>
        <w:t>第三章      评分方式</w:t>
      </w:r>
      <w:bookmarkEnd w:id="5"/>
      <w:bookmarkEnd w:id="6"/>
    </w:p>
    <w:p>
      <w:pPr>
        <w:spacing w:line="400" w:lineRule="exac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一、本次招</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由招</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人组织公开竞争招</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1、同个</w:t>
      </w:r>
      <w:r>
        <w:rPr>
          <w:rFonts w:hint="eastAsia" w:ascii="宋体" w:hAnsi="宋体" w:eastAsia="宋体" w:cs="宋体"/>
          <w:color w:val="000000" w:themeColor="text1"/>
          <w:sz w:val="24"/>
          <w:szCs w:val="24"/>
          <w:lang w:val="en-US" w:eastAsia="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的有两个及以上竞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人报名，采取竞价方式：只有一个竞</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人报名且价格不低于底价，并符合其他条件，可直接确定为承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2、本项目中招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店铺只接受一个报价，不接受有选择性条件的报价及带附加其他条件的报价。</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二、评定原则</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经招</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文件初审、澄清有关问题、评</w:t>
      </w:r>
      <w:r>
        <w:rPr>
          <w:rFonts w:hint="eastAsia" w:ascii="宋体" w:hAnsi="宋体" w:eastAsia="宋体" w:cs="宋体"/>
          <w:color w:val="000000" w:themeColor="text1"/>
          <w:sz w:val="24"/>
          <w:szCs w:val="24"/>
          <w:lang w:val="en-US" w:eastAsia="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程序后，按以下办法确定承</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人：</w:t>
      </w:r>
    </w:p>
    <w:p>
      <w:pPr>
        <w:adjustRightInd w:val="0"/>
        <w:snapToGrid w:val="0"/>
        <w:spacing w:line="40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赁期报价总金额</w:t>
      </w:r>
      <w:r>
        <w:rPr>
          <w:rFonts w:hint="eastAsia" w:ascii="宋体" w:hAnsi="宋体" w:eastAsia="宋体" w:cs="宋体"/>
          <w:bCs/>
          <w:sz w:val="24"/>
          <w:szCs w:val="24"/>
        </w:rPr>
        <w:t>（含</w:t>
      </w:r>
      <w:r>
        <w:rPr>
          <w:rFonts w:hint="eastAsia" w:ascii="宋体" w:hAnsi="宋体" w:eastAsia="宋体" w:cs="宋体"/>
          <w:bCs/>
          <w:sz w:val="24"/>
          <w:szCs w:val="24"/>
          <w:lang w:eastAsia="zh-CN"/>
        </w:rPr>
        <w:t>租</w:t>
      </w:r>
      <w:r>
        <w:rPr>
          <w:rFonts w:hint="eastAsia" w:ascii="宋体" w:hAnsi="宋体" w:eastAsia="宋体" w:cs="宋体"/>
          <w:bCs/>
          <w:sz w:val="24"/>
          <w:szCs w:val="24"/>
        </w:rPr>
        <w:t>金和递增）最高</w:t>
      </w:r>
      <w:r>
        <w:rPr>
          <w:rFonts w:hint="eastAsia" w:ascii="宋体" w:hAnsi="宋体" w:eastAsia="宋体" w:cs="宋体"/>
          <w:bCs/>
          <w:color w:val="000000" w:themeColor="text1"/>
          <w:sz w:val="24"/>
          <w:szCs w:val="24"/>
          <w14:textFill>
            <w14:solidFill>
              <w14:schemeClr w14:val="tx1"/>
            </w14:solidFill>
          </w14:textFill>
        </w:rPr>
        <w:t>者作为承</w:t>
      </w:r>
      <w:r>
        <w:rPr>
          <w:rFonts w:hint="eastAsia" w:ascii="宋体" w:hAnsi="宋体" w:eastAsia="宋体" w:cs="宋体"/>
          <w:bCs/>
          <w:color w:val="000000" w:themeColor="text1"/>
          <w:sz w:val="24"/>
          <w:szCs w:val="24"/>
          <w:lang w:eastAsia="zh-CN"/>
          <w14:textFill>
            <w14:solidFill>
              <w14:schemeClr w14:val="tx1"/>
            </w14:solidFill>
          </w14:textFill>
        </w:rPr>
        <w:t>租</w:t>
      </w:r>
      <w:r>
        <w:rPr>
          <w:rFonts w:hint="eastAsia" w:ascii="宋体" w:hAnsi="宋体" w:eastAsia="宋体" w:cs="宋体"/>
          <w:bCs/>
          <w:color w:val="000000" w:themeColor="text1"/>
          <w:sz w:val="24"/>
          <w:szCs w:val="24"/>
          <w14:textFill>
            <w14:solidFill>
              <w14:schemeClr w14:val="tx1"/>
            </w14:solidFill>
          </w14:textFill>
        </w:rPr>
        <w:t>人；</w:t>
      </w:r>
    </w:p>
    <w:p>
      <w:pPr>
        <w:pStyle w:val="36"/>
        <w:widowControl w:val="0"/>
        <w:adjustRightInd w:val="0"/>
        <w:snapToGrid w:val="0"/>
        <w:spacing w:before="0" w:beforeAutospacing="0" w:after="0" w:afterAutospacing="0" w:line="400" w:lineRule="exact"/>
        <w:ind w:firstLine="480" w:firstLineChars="200"/>
        <w:jc w:val="both"/>
        <w:rPr>
          <w:rFonts w:hint="eastAsia" w:ascii="宋体" w:hAnsi="宋体" w:eastAsia="宋体" w:cs="宋体"/>
          <w:bCs/>
          <w:color w:val="000000" w:themeColor="text1"/>
          <w:kern w:val="2"/>
          <w:sz w:val="24"/>
          <w:szCs w:val="24"/>
          <w14:textFill>
            <w14:solidFill>
              <w14:schemeClr w14:val="tx1"/>
            </w14:solidFill>
          </w14:textFill>
        </w:rPr>
      </w:pPr>
      <w:r>
        <w:rPr>
          <w:rFonts w:hint="eastAsia" w:ascii="宋体" w:hAnsi="宋体" w:eastAsia="宋体" w:cs="宋体"/>
          <w:bCs/>
          <w:color w:val="000000" w:themeColor="text1"/>
          <w:kern w:val="2"/>
          <w:sz w:val="24"/>
          <w:szCs w:val="24"/>
          <w14:textFill>
            <w14:solidFill>
              <w14:schemeClr w14:val="tx1"/>
            </w14:solidFill>
          </w14:textFill>
        </w:rPr>
        <w:t>2、若竞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人的竞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lang w:val="en-US" w:eastAsia="zh-CN"/>
          <w14:textFill>
            <w14:solidFill>
              <w14:schemeClr w14:val="tx1"/>
            </w14:solidFill>
          </w14:textFill>
        </w:rPr>
        <w:t>标</w:t>
      </w:r>
      <w:r>
        <w:rPr>
          <w:rFonts w:hint="eastAsia" w:ascii="宋体" w:hAnsi="宋体" w:eastAsia="宋体" w:cs="宋体"/>
          <w:bCs/>
          <w:color w:val="000000" w:themeColor="text1"/>
          <w:kern w:val="2"/>
          <w:sz w:val="24"/>
          <w:szCs w:val="24"/>
          <w14:textFill>
            <w14:solidFill>
              <w14:schemeClr w14:val="tx1"/>
            </w14:solidFill>
          </w14:textFill>
        </w:rPr>
        <w:t>的有部分相互重叠的，则以重叠</w:t>
      </w:r>
      <w:r>
        <w:rPr>
          <w:rFonts w:hint="eastAsia" w:ascii="宋体" w:hAnsi="宋体" w:eastAsia="宋体" w:cs="宋体"/>
          <w:bCs/>
          <w:color w:val="000000" w:themeColor="text1"/>
          <w:kern w:val="2"/>
          <w:sz w:val="24"/>
          <w:szCs w:val="24"/>
          <w:lang w:val="en-US" w:eastAsia="zh-CN"/>
          <w14:textFill>
            <w14:solidFill>
              <w14:schemeClr w14:val="tx1"/>
            </w14:solidFill>
          </w14:textFill>
        </w:rPr>
        <w:t>标</w:t>
      </w:r>
      <w:r>
        <w:rPr>
          <w:rFonts w:hint="eastAsia" w:ascii="宋体" w:hAnsi="宋体" w:eastAsia="宋体" w:cs="宋体"/>
          <w:bCs/>
          <w:color w:val="000000" w:themeColor="text1"/>
          <w:kern w:val="2"/>
          <w:sz w:val="24"/>
          <w:szCs w:val="24"/>
          <w14:textFill>
            <w14:solidFill>
              <w14:schemeClr w14:val="tx1"/>
            </w14:solidFill>
          </w14:textFill>
        </w:rPr>
        <w:t>的报价最高者作为重叠</w:t>
      </w:r>
      <w:r>
        <w:rPr>
          <w:rFonts w:hint="eastAsia" w:ascii="宋体" w:hAnsi="宋体" w:eastAsia="宋体" w:cs="宋体"/>
          <w:bCs/>
          <w:color w:val="000000" w:themeColor="text1"/>
          <w:kern w:val="2"/>
          <w:sz w:val="24"/>
          <w:szCs w:val="24"/>
          <w:lang w:val="en-US" w:eastAsia="zh-CN"/>
          <w14:textFill>
            <w14:solidFill>
              <w14:schemeClr w14:val="tx1"/>
            </w14:solidFill>
          </w14:textFill>
        </w:rPr>
        <w:t>标</w:t>
      </w:r>
      <w:r>
        <w:rPr>
          <w:rFonts w:hint="eastAsia" w:ascii="宋体" w:hAnsi="宋体" w:eastAsia="宋体" w:cs="宋体"/>
          <w:bCs/>
          <w:color w:val="000000" w:themeColor="text1"/>
          <w:kern w:val="2"/>
          <w:sz w:val="24"/>
          <w:szCs w:val="24"/>
          <w14:textFill>
            <w14:solidFill>
              <w14:schemeClr w14:val="tx1"/>
            </w14:solidFill>
          </w14:textFill>
        </w:rPr>
        <w:t>的的承</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人；若重叠</w:t>
      </w:r>
      <w:r>
        <w:rPr>
          <w:rFonts w:hint="eastAsia" w:ascii="宋体" w:hAnsi="宋体" w:eastAsia="宋体" w:cs="宋体"/>
          <w:bCs/>
          <w:color w:val="000000" w:themeColor="text1"/>
          <w:kern w:val="2"/>
          <w:sz w:val="24"/>
          <w:szCs w:val="24"/>
          <w:lang w:val="en-US" w:eastAsia="zh-CN"/>
          <w14:textFill>
            <w14:solidFill>
              <w14:schemeClr w14:val="tx1"/>
            </w14:solidFill>
          </w14:textFill>
        </w:rPr>
        <w:t>标</w:t>
      </w:r>
      <w:r>
        <w:rPr>
          <w:rFonts w:hint="eastAsia" w:ascii="宋体" w:hAnsi="宋体" w:eastAsia="宋体" w:cs="宋体"/>
          <w:bCs/>
          <w:color w:val="000000" w:themeColor="text1"/>
          <w:kern w:val="2"/>
          <w:sz w:val="24"/>
          <w:szCs w:val="24"/>
          <w14:textFill>
            <w14:solidFill>
              <w14:schemeClr w14:val="tx1"/>
            </w14:solidFill>
          </w14:textFill>
        </w:rPr>
        <w:t>的报价完全一致的，则以竞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报价总额最高者作为承</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人，其余竞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人对于其报价范围内的除重叠之外的</w:t>
      </w:r>
      <w:r>
        <w:rPr>
          <w:rFonts w:hint="eastAsia" w:ascii="宋体" w:hAnsi="宋体" w:eastAsia="宋体" w:cs="宋体"/>
          <w:bCs/>
          <w:color w:val="000000" w:themeColor="text1"/>
          <w:kern w:val="2"/>
          <w:sz w:val="24"/>
          <w:szCs w:val="24"/>
          <w:lang w:val="en-US" w:eastAsia="zh-CN"/>
          <w14:textFill>
            <w14:solidFill>
              <w14:schemeClr w14:val="tx1"/>
            </w14:solidFill>
          </w14:textFill>
        </w:rPr>
        <w:t>标</w:t>
      </w:r>
      <w:r>
        <w:rPr>
          <w:rFonts w:hint="eastAsia" w:ascii="宋体" w:hAnsi="宋体" w:eastAsia="宋体" w:cs="宋体"/>
          <w:bCs/>
          <w:color w:val="000000" w:themeColor="text1"/>
          <w:kern w:val="2"/>
          <w:sz w:val="24"/>
          <w:szCs w:val="24"/>
          <w14:textFill>
            <w14:solidFill>
              <w14:schemeClr w14:val="tx1"/>
            </w14:solidFill>
          </w14:textFill>
        </w:rPr>
        <w:t>的可选择继续报价或者放弃；</w:t>
      </w:r>
    </w:p>
    <w:p>
      <w:pPr>
        <w:pStyle w:val="36"/>
        <w:widowControl w:val="0"/>
        <w:adjustRightInd w:val="0"/>
        <w:snapToGrid w:val="0"/>
        <w:spacing w:before="0" w:beforeAutospacing="0" w:after="0" w:afterAutospacing="0" w:line="400" w:lineRule="exact"/>
        <w:ind w:firstLine="480" w:firstLineChars="200"/>
        <w:jc w:val="both"/>
        <w:rPr>
          <w:rFonts w:hint="eastAsia" w:ascii="宋体" w:hAnsi="宋体" w:eastAsia="宋体" w:cs="宋体"/>
          <w:bCs/>
          <w:color w:val="000000" w:themeColor="text1"/>
          <w:kern w:val="2"/>
          <w:sz w:val="24"/>
          <w:szCs w:val="24"/>
          <w14:textFill>
            <w14:solidFill>
              <w14:schemeClr w14:val="tx1"/>
            </w14:solidFill>
          </w14:textFill>
        </w:rPr>
      </w:pPr>
      <w:r>
        <w:rPr>
          <w:rFonts w:hint="eastAsia" w:ascii="宋体" w:hAnsi="宋体" w:eastAsia="宋体" w:cs="宋体"/>
          <w:bCs/>
          <w:color w:val="000000" w:themeColor="text1"/>
          <w:kern w:val="2"/>
          <w:sz w:val="24"/>
          <w:szCs w:val="24"/>
          <w14:textFill>
            <w14:solidFill>
              <w14:schemeClr w14:val="tx1"/>
            </w14:solidFill>
          </w14:textFill>
        </w:rPr>
        <w:t>3、若竞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重叠</w:t>
      </w:r>
      <w:r>
        <w:rPr>
          <w:rFonts w:hint="eastAsia" w:ascii="宋体" w:hAnsi="宋体" w:eastAsia="宋体" w:cs="宋体"/>
          <w:bCs/>
          <w:color w:val="000000" w:themeColor="text1"/>
          <w:kern w:val="2"/>
          <w:sz w:val="24"/>
          <w:szCs w:val="24"/>
          <w:lang w:val="en-US" w:eastAsia="zh-CN"/>
          <w14:textFill>
            <w14:solidFill>
              <w14:schemeClr w14:val="tx1"/>
            </w14:solidFill>
          </w14:textFill>
        </w:rPr>
        <w:t>标</w:t>
      </w:r>
      <w:r>
        <w:rPr>
          <w:rFonts w:hint="eastAsia" w:ascii="宋体" w:hAnsi="宋体" w:eastAsia="宋体" w:cs="宋体"/>
          <w:bCs/>
          <w:color w:val="000000" w:themeColor="text1"/>
          <w:kern w:val="2"/>
          <w:sz w:val="24"/>
          <w:szCs w:val="24"/>
          <w14:textFill>
            <w14:solidFill>
              <w14:schemeClr w14:val="tx1"/>
            </w14:solidFill>
          </w14:textFill>
        </w:rPr>
        <w:t>的报价及总额报价完全一致的，则现场按随机抽取的方式确定承</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w:t>
      </w:r>
    </w:p>
    <w:p>
      <w:pPr>
        <w:pStyle w:val="36"/>
        <w:widowControl w:val="0"/>
        <w:adjustRightInd w:val="0"/>
        <w:snapToGrid w:val="0"/>
        <w:spacing w:before="0" w:beforeAutospacing="0" w:after="0" w:afterAutospacing="0" w:line="400" w:lineRule="exact"/>
        <w:ind w:firstLine="480" w:firstLineChars="200"/>
        <w:jc w:val="both"/>
        <w:rPr>
          <w:rFonts w:hint="eastAsia" w:ascii="宋体" w:hAnsi="宋体" w:eastAsia="宋体" w:cs="宋体"/>
          <w:bCs/>
          <w:color w:val="000000" w:themeColor="text1"/>
          <w:kern w:val="2"/>
          <w:sz w:val="24"/>
          <w:szCs w:val="24"/>
          <w14:textFill>
            <w14:solidFill>
              <w14:schemeClr w14:val="tx1"/>
            </w14:solidFill>
          </w14:textFill>
        </w:rPr>
      </w:pPr>
      <w:r>
        <w:rPr>
          <w:rFonts w:hint="eastAsia" w:ascii="宋体" w:hAnsi="宋体" w:eastAsia="宋体" w:cs="宋体"/>
          <w:bCs/>
          <w:color w:val="000000" w:themeColor="text1"/>
          <w:kern w:val="2"/>
          <w:sz w:val="24"/>
          <w:szCs w:val="24"/>
          <w14:textFill>
            <w14:solidFill>
              <w14:schemeClr w14:val="tx1"/>
            </w14:solidFill>
          </w14:textFill>
        </w:rPr>
        <w:t>4、若出现其他同等条件下未明确承</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人的约定，则现场按随机抽取的方式确定承</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w:t>
      </w:r>
    </w:p>
    <w:p>
      <w:pPr>
        <w:pStyle w:val="36"/>
        <w:widowControl w:val="0"/>
        <w:adjustRightInd w:val="0"/>
        <w:snapToGrid w:val="0"/>
        <w:spacing w:before="0" w:beforeAutospacing="0" w:after="0" w:afterAutospacing="0" w:line="400" w:lineRule="exact"/>
        <w:ind w:firstLine="480" w:firstLineChars="200"/>
        <w:jc w:val="both"/>
        <w:rPr>
          <w:rFonts w:hint="eastAsia" w:ascii="宋体" w:hAnsi="宋体" w:eastAsia="宋体" w:cs="宋体"/>
          <w:bCs/>
          <w:color w:val="000000" w:themeColor="text1"/>
          <w:kern w:val="2"/>
          <w:sz w:val="24"/>
          <w:szCs w:val="24"/>
          <w14:textFill>
            <w14:solidFill>
              <w14:schemeClr w14:val="tx1"/>
            </w14:solidFill>
          </w14:textFill>
        </w:rPr>
      </w:pPr>
      <w:r>
        <w:rPr>
          <w:rFonts w:hint="eastAsia" w:ascii="宋体" w:hAnsi="宋体" w:eastAsia="宋体" w:cs="宋体"/>
          <w:bCs/>
          <w:color w:val="000000" w:themeColor="text1"/>
          <w:kern w:val="2"/>
          <w:sz w:val="24"/>
          <w:szCs w:val="24"/>
          <w14:textFill>
            <w14:solidFill>
              <w14:schemeClr w14:val="tx1"/>
            </w14:solidFill>
          </w14:textFill>
        </w:rPr>
        <w:t>5、各竞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人的竞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报价不得低于各</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的的招</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底价，否则竞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人本次竞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将被视为无效竞</w:t>
      </w:r>
      <w:r>
        <w:rPr>
          <w:rFonts w:hint="eastAsia" w:ascii="宋体" w:hAnsi="宋体" w:eastAsia="宋体" w:cs="宋体"/>
          <w:bCs/>
          <w:color w:val="000000" w:themeColor="text1"/>
          <w:kern w:val="2"/>
          <w:sz w:val="24"/>
          <w:szCs w:val="24"/>
          <w:lang w:eastAsia="zh-CN"/>
          <w14:textFill>
            <w14:solidFill>
              <w14:schemeClr w14:val="tx1"/>
            </w14:solidFill>
          </w14:textFill>
        </w:rPr>
        <w:t>租</w:t>
      </w:r>
      <w:r>
        <w:rPr>
          <w:rFonts w:hint="eastAsia" w:ascii="宋体" w:hAnsi="宋体" w:eastAsia="宋体" w:cs="宋体"/>
          <w:bCs/>
          <w:color w:val="000000" w:themeColor="text1"/>
          <w:kern w:val="2"/>
          <w:sz w:val="24"/>
          <w:szCs w:val="24"/>
          <w14:textFill>
            <w14:solidFill>
              <w14:schemeClr w14:val="tx1"/>
            </w14:solidFill>
          </w14:textFill>
        </w:rPr>
        <w:t>。</w:t>
      </w:r>
    </w:p>
    <w:p>
      <w:pPr>
        <w:spacing w:beforeLines="50" w:afterLines="100" w:line="400" w:lineRule="exact"/>
        <w:ind w:firstLine="482" w:firstLineChars="200"/>
        <w:rPr>
          <w:rFonts w:hint="eastAsia" w:ascii="宋体" w:hAnsi="宋体" w:eastAsia="宋体" w:cs="宋体"/>
          <w:b/>
          <w:bCs/>
          <w:color w:val="000000"/>
          <w:sz w:val="24"/>
          <w:szCs w:val="24"/>
        </w:rPr>
      </w:pPr>
    </w:p>
    <w:p>
      <w:pPr>
        <w:spacing w:line="360" w:lineRule="auto"/>
        <w:jc w:val="center"/>
        <w:rPr>
          <w:rFonts w:hint="eastAsia" w:ascii="宋体" w:hAnsi="宋体" w:eastAsia="宋体" w:cs="宋体"/>
          <w:b/>
          <w:bCs/>
          <w:color w:val="000000"/>
          <w:spacing w:val="20"/>
          <w:kern w:val="0"/>
          <w:sz w:val="32"/>
          <w:szCs w:val="32"/>
        </w:rPr>
      </w:pPr>
      <w:r>
        <w:rPr>
          <w:rFonts w:hint="eastAsia" w:ascii="宋体" w:hAnsi="宋体" w:eastAsia="宋体" w:cs="宋体"/>
          <w:b/>
          <w:bCs/>
          <w:color w:val="000000"/>
          <w:spacing w:val="20"/>
          <w:kern w:val="0"/>
          <w:sz w:val="32"/>
          <w:szCs w:val="32"/>
        </w:rPr>
        <w:t>第四章    合同主要条款</w:t>
      </w:r>
    </w:p>
    <w:p>
      <w:pPr>
        <w:spacing w:line="500" w:lineRule="exact"/>
        <w:jc w:val="left"/>
        <w:rPr>
          <w:rFonts w:hint="eastAsia" w:ascii="宋体" w:hAnsi="宋体" w:eastAsia="宋体" w:cs="宋体"/>
          <w:b/>
          <w:color w:val="000000"/>
          <w:sz w:val="24"/>
          <w:szCs w:val="24"/>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sz w:val="24"/>
          <w:szCs w:val="24"/>
        </w:rPr>
        <w:t xml:space="preserve">第一条  </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赁</w:t>
      </w:r>
      <w:r>
        <w:rPr>
          <w:rFonts w:hint="eastAsia" w:ascii="宋体" w:hAnsi="宋体" w:eastAsia="宋体" w:cs="宋体"/>
          <w:b/>
          <w:color w:val="000000"/>
          <w:sz w:val="24"/>
          <w:szCs w:val="24"/>
          <w:lang w:val="en-US" w:eastAsia="zh-CN"/>
        </w:rPr>
        <w:t>标</w:t>
      </w:r>
      <w:r>
        <w:rPr>
          <w:rFonts w:hint="eastAsia" w:ascii="宋体" w:hAnsi="宋体" w:eastAsia="宋体" w:cs="宋体"/>
          <w:b/>
          <w:color w:val="000000"/>
          <w:sz w:val="24"/>
          <w:szCs w:val="24"/>
        </w:rPr>
        <w:t>的</w:t>
      </w:r>
    </w:p>
    <w:p>
      <w:pPr>
        <w:widowControl/>
        <w:shd w:val="clear" w:color="auto" w:fill="FFFFFF"/>
        <w:spacing w:line="450" w:lineRule="atLeast"/>
        <w:ind w:firstLine="240" w:firstLineChars="100"/>
        <w:jc w:val="left"/>
        <w:textAlignment w:val="baseline"/>
        <w:rPr>
          <w:rFonts w:hint="eastAsia" w:ascii="宋体" w:hAnsi="宋体" w:eastAsia="宋体" w:cs="宋体"/>
          <w:color w:val="FF0000"/>
          <w:szCs w:val="24"/>
        </w:rPr>
      </w:pPr>
      <w:r>
        <w:rPr>
          <w:rFonts w:hint="eastAsia" w:ascii="宋体" w:hAnsi="宋体" w:eastAsia="宋体" w:cs="宋体"/>
          <w:color w:val="000000"/>
          <w:sz w:val="24"/>
          <w:szCs w:val="24"/>
        </w:rPr>
        <w:t>1.1甲方将位于福建省厦门市海沧区</w:t>
      </w:r>
      <w:r>
        <w:rPr>
          <w:rFonts w:hint="eastAsia" w:ascii="宋体" w:hAnsi="宋体" w:eastAsia="宋体" w:cs="宋体"/>
          <w:color w:val="000000"/>
          <w:kern w:val="0"/>
          <w:sz w:val="28"/>
          <w:szCs w:val="28"/>
          <w:shd w:val="clear" w:color="auto" w:fill="FFFFFF"/>
          <w:lang w:val="en-US" w:eastAsia="zh-CN"/>
        </w:rPr>
        <w:t>东孚商业街天竺一里105号E单元店铺</w:t>
      </w:r>
    </w:p>
    <w:p>
      <w:pPr>
        <w:spacing w:line="500" w:lineRule="exact"/>
        <w:ind w:firstLine="240" w:firstLine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(以下简称</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赁场所)，出</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给乙方，</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赁场所建筑面积</w:t>
      </w:r>
      <w:r>
        <w:rPr>
          <w:rFonts w:hint="eastAsia" w:ascii="宋体" w:hAnsi="宋体" w:eastAsia="宋体" w:cs="宋体"/>
          <w:b w:val="0"/>
          <w:bCs/>
          <w:sz w:val="24"/>
          <w:szCs w:val="24"/>
          <w:u w:val="single"/>
          <w:lang w:val="en-US" w:eastAsia="zh-CN"/>
        </w:rPr>
        <w:t>95.74</w:t>
      </w:r>
      <w:r>
        <w:rPr>
          <w:rFonts w:hint="eastAsia" w:ascii="宋体" w:hAnsi="宋体" w:eastAsia="宋体" w:cs="宋体"/>
          <w:color w:val="000000"/>
          <w:sz w:val="24"/>
          <w:szCs w:val="24"/>
        </w:rPr>
        <w:t>平方米。</w:t>
      </w:r>
    </w:p>
    <w:p>
      <w:pPr>
        <w:spacing w:line="500" w:lineRule="exact"/>
        <w:ind w:firstLine="240" w:firstLine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赁用途：乙方承诺合同1.1所述场所经营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,未经甲方书面同意，乙方不得变更经营范围。</w:t>
      </w:r>
    </w:p>
    <w:p>
      <w:pPr>
        <w:spacing w:line="500" w:lineRule="exact"/>
        <w:ind w:firstLine="240" w:firstLine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1.3乙方所售商品及经营行为须符合国家法律、法规及甲方现场管理要求。</w:t>
      </w:r>
    </w:p>
    <w:p>
      <w:pPr>
        <w:spacing w:line="500" w:lineRule="exact"/>
        <w:jc w:val="left"/>
        <w:rPr>
          <w:rFonts w:hint="eastAsia" w:ascii="宋体" w:hAnsi="宋体" w:eastAsia="宋体" w:cs="宋体"/>
          <w:b/>
          <w:color w:val="000000"/>
          <w:sz w:val="24"/>
          <w:szCs w:val="24"/>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sz w:val="24"/>
          <w:szCs w:val="24"/>
        </w:rPr>
        <w:t xml:space="preserve">第二条  </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赁期限</w:t>
      </w:r>
    </w:p>
    <w:p>
      <w:pPr>
        <w:spacing w:line="500" w:lineRule="exact"/>
        <w:ind w:firstLine="240" w:firstLineChars="100"/>
        <w:jc w:val="left"/>
        <w:rPr>
          <w:rFonts w:hint="eastAsia" w:ascii="宋体" w:hAnsi="宋体" w:eastAsia="宋体" w:cs="宋体"/>
          <w:b/>
          <w:bCs/>
          <w:color w:val="000000"/>
          <w:sz w:val="24"/>
          <w:szCs w:val="24"/>
        </w:rPr>
      </w:pPr>
      <w:r>
        <w:rPr>
          <w:rFonts w:hint="eastAsia" w:ascii="宋体" w:hAnsi="宋体" w:eastAsia="宋体" w:cs="宋体"/>
          <w:color w:val="000000"/>
          <w:sz w:val="24"/>
          <w:szCs w:val="24"/>
        </w:rPr>
        <w:t>2.1自</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年  月  日起至  年  月  日</w:t>
      </w:r>
      <w:r>
        <w:rPr>
          <w:rFonts w:hint="eastAsia" w:ascii="宋体" w:hAnsi="宋体" w:eastAsia="宋体" w:cs="宋体"/>
          <w:color w:val="000000"/>
          <w:sz w:val="24"/>
          <w:szCs w:val="24"/>
        </w:rPr>
        <w:t>止，共</w:t>
      </w:r>
      <w:r>
        <w:rPr>
          <w:rFonts w:hint="eastAsia" w:ascii="宋体" w:hAnsi="宋体" w:eastAsia="宋体" w:cs="宋体"/>
          <w:b/>
          <w:bCs/>
          <w:color w:val="000000"/>
          <w:sz w:val="24"/>
          <w:szCs w:val="24"/>
          <w:u w:val="single"/>
        </w:rPr>
        <w:t xml:space="preserve"> </w:t>
      </w:r>
      <w:r>
        <w:rPr>
          <w:rFonts w:hint="eastAsia" w:ascii="宋体" w:hAnsi="宋体" w:eastAsia="宋体" w:cs="宋体"/>
          <w:b/>
          <w:bCs/>
          <w:color w:val="000000"/>
          <w:sz w:val="24"/>
          <w:szCs w:val="24"/>
          <w:u w:val="single"/>
          <w:lang w:val="en-US" w:eastAsia="zh-CN"/>
        </w:rPr>
        <w:t xml:space="preserve">  </w:t>
      </w:r>
      <w:r>
        <w:rPr>
          <w:rFonts w:hint="eastAsia" w:ascii="宋体" w:hAnsi="宋体" w:eastAsia="宋体" w:cs="宋体"/>
          <w:b/>
          <w:bCs/>
          <w:color w:val="000000"/>
          <w:sz w:val="24"/>
          <w:szCs w:val="24"/>
        </w:rPr>
        <w:t>年。</w:t>
      </w:r>
    </w:p>
    <w:p>
      <w:pPr>
        <w:pStyle w:val="95"/>
        <w:spacing w:line="500" w:lineRule="exact"/>
        <w:ind w:firstLine="240" w:firstLineChars="100"/>
        <w:jc w:val="left"/>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2.2在</w:t>
      </w:r>
      <w:r>
        <w:rPr>
          <w:rFonts w:hint="eastAsia" w:ascii="宋体" w:hAnsi="宋体" w:eastAsia="宋体" w:cs="宋体"/>
          <w:b w:val="0"/>
          <w:bCs w:val="0"/>
          <w:color w:val="000000"/>
          <w:sz w:val="24"/>
          <w:szCs w:val="24"/>
          <w:lang w:eastAsia="zh-CN"/>
        </w:rPr>
        <w:t>租</w:t>
      </w:r>
      <w:r>
        <w:rPr>
          <w:rFonts w:hint="eastAsia" w:ascii="宋体" w:hAnsi="宋体" w:eastAsia="宋体" w:cs="宋体"/>
          <w:b w:val="0"/>
          <w:bCs w:val="0"/>
          <w:color w:val="000000"/>
          <w:sz w:val="24"/>
          <w:szCs w:val="24"/>
        </w:rPr>
        <w:t>赁期限内，甲方将乙方列为高尔夫学院青少</w:t>
      </w:r>
      <w:r>
        <w:rPr>
          <w:rFonts w:hint="eastAsia" w:ascii="宋体" w:hAnsi="宋体" w:eastAsia="宋体" w:cs="宋体"/>
          <w:color w:val="000000"/>
          <w:sz w:val="24"/>
          <w:szCs w:val="24"/>
        </w:rPr>
        <w:t>年发展计划指定战略合作伙伴。</w:t>
      </w:r>
    </w:p>
    <w:p>
      <w:pPr>
        <w:spacing w:line="50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sz w:val="24"/>
          <w:szCs w:val="24"/>
        </w:rPr>
        <w:t xml:space="preserve">第三条  </w:t>
      </w:r>
      <w:r>
        <w:rPr>
          <w:rFonts w:hint="eastAsia" w:ascii="宋体" w:hAnsi="宋体" w:eastAsia="宋体" w:cs="宋体"/>
          <w:b/>
          <w:color w:val="000000" w:themeColor="text1"/>
          <w:sz w:val="24"/>
          <w:szCs w:val="24"/>
          <w14:textFill>
            <w14:solidFill>
              <w14:schemeClr w14:val="tx1"/>
            </w14:solidFill>
          </w14:textFill>
        </w:rPr>
        <w:t>租金、保证金及其他费用及支付方式</w:t>
      </w:r>
    </w:p>
    <w:p>
      <w:pPr>
        <w:spacing w:line="500" w:lineRule="exact"/>
        <w:ind w:firstLine="240" w:firstLineChars="100"/>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3.1</w:t>
      </w:r>
      <w:r>
        <w:rPr>
          <w:rFonts w:hint="eastAsia" w:ascii="宋体" w:hAnsi="宋体" w:eastAsia="宋体" w:cs="宋体"/>
          <w:sz w:val="24"/>
          <w:szCs w:val="24"/>
          <w:lang w:val="en-US" w:eastAsia="zh-CN"/>
        </w:rPr>
        <w:t xml:space="preserve">第一年起每月租金为人民币¥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w:t>
      </w:r>
    </w:p>
    <w:p>
      <w:pPr>
        <w:spacing w:line="500" w:lineRule="exact"/>
        <w:ind w:firstLine="720" w:firstLineChars="3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第二年起每月租金为人民币¥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w:t>
      </w:r>
    </w:p>
    <w:p>
      <w:pPr>
        <w:spacing w:line="500" w:lineRule="exact"/>
        <w:ind w:firstLine="720" w:firstLineChars="3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第三年起每月租金为人民币¥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w:t>
      </w:r>
    </w:p>
    <w:p>
      <w:pPr>
        <w:spacing w:line="500" w:lineRule="exact"/>
        <w:ind w:firstLine="720" w:firstLineChars="3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第四年起每月租金为人民币¥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元整，(大写)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元整；</w:t>
      </w:r>
    </w:p>
    <w:p>
      <w:pPr>
        <w:spacing w:line="500" w:lineRule="exact"/>
        <w:ind w:left="239" w:leftChars="114" w:firstLine="480" w:firstLineChars="200"/>
        <w:jc w:val="left"/>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本合同租金合计为人民币￥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元，其中不含税金额为人民币￥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元，增值税税率为9% ，税额为人民币￥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元。如遇增值税税率调整，则根据使用税率适时进行调整。本期合同无物业费，其他费用另行计取</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sz w:val="24"/>
          <w:szCs w:val="24"/>
        </w:rPr>
        <w:t xml:space="preserve"> </w:t>
      </w:r>
    </w:p>
    <w:p>
      <w:pPr>
        <w:spacing w:line="440" w:lineRule="exact"/>
        <w:ind w:left="585" w:leftChars="50"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 乙方应在合同签订后7日之内一次性支付前</w:t>
      </w:r>
      <w:r>
        <w:rPr>
          <w:rFonts w:hint="eastAsia" w:ascii="宋体" w:hAnsi="宋体" w:eastAsia="宋体" w:cs="宋体"/>
          <w:bCs/>
          <w:color w:val="000000" w:themeColor="text1"/>
          <w:sz w:val="24"/>
          <w:szCs w:val="24"/>
          <w14:textFill>
            <w14:solidFill>
              <w14:schemeClr w14:val="tx1"/>
            </w14:solidFill>
          </w14:textFill>
        </w:rPr>
        <w:t>三个月租金</w:t>
      </w:r>
      <w:r>
        <w:rPr>
          <w:rFonts w:hint="eastAsia" w:ascii="宋体" w:hAnsi="宋体" w:eastAsia="宋体" w:cs="宋体"/>
          <w:bCs/>
          <w:color w:val="000000" w:themeColor="text1"/>
          <w:sz w:val="24"/>
          <w:szCs w:val="24"/>
          <w:u w:val="single"/>
          <w14:textFill>
            <w14:solidFill>
              <w14:schemeClr w14:val="tx1"/>
            </w14:solidFill>
          </w14:textFill>
        </w:rPr>
        <w:t>¥       元</w:t>
      </w:r>
      <w:r>
        <w:rPr>
          <w:rFonts w:hint="eastAsia" w:ascii="宋体" w:hAnsi="宋体" w:eastAsia="宋体" w:cs="宋体"/>
          <w:bCs/>
          <w:color w:val="000000" w:themeColor="text1"/>
          <w:sz w:val="24"/>
          <w:szCs w:val="24"/>
          <w14:textFill>
            <w14:solidFill>
              <w14:schemeClr w14:val="tx1"/>
            </w14:solidFill>
          </w14:textFill>
        </w:rPr>
        <w:t>整、保证金</w:t>
      </w:r>
      <w:r>
        <w:rPr>
          <w:rFonts w:hint="eastAsia" w:ascii="宋体" w:hAnsi="宋体" w:eastAsia="宋体" w:cs="宋体"/>
          <w:bCs/>
          <w:color w:val="000000" w:themeColor="text1"/>
          <w:sz w:val="24"/>
          <w:szCs w:val="24"/>
          <w:u w:val="single"/>
          <w14:textFill>
            <w14:solidFill>
              <w14:schemeClr w14:val="tx1"/>
            </w14:solidFill>
          </w14:textFill>
        </w:rPr>
        <w:t>¥  元</w:t>
      </w:r>
      <w:r>
        <w:rPr>
          <w:rFonts w:hint="eastAsia" w:ascii="宋体" w:hAnsi="宋体" w:eastAsia="宋体" w:cs="宋体"/>
          <w:bCs/>
          <w:color w:val="000000" w:themeColor="text1"/>
          <w:sz w:val="24"/>
          <w:szCs w:val="24"/>
          <w14:textFill>
            <w14:solidFill>
              <w14:schemeClr w14:val="tx1"/>
            </w14:solidFill>
          </w14:textFill>
        </w:rPr>
        <w:t>整（此保证金由乙方的竞租保证金自动转为</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不足部分应在本合同签订后7日之内补足）</w:t>
      </w:r>
      <w:r>
        <w:rPr>
          <w:rFonts w:hint="eastAsia" w:ascii="宋体" w:hAnsi="宋体" w:eastAsia="宋体" w:cs="宋体"/>
          <w:bCs/>
          <w:color w:val="000000" w:themeColor="text1"/>
          <w:sz w:val="24"/>
          <w:szCs w:val="24"/>
          <w14:textFill>
            <w14:solidFill>
              <w14:schemeClr w14:val="tx1"/>
            </w14:solidFill>
          </w14:textFill>
        </w:rPr>
        <w:t>，合计人民币</w:t>
      </w:r>
      <w:r>
        <w:rPr>
          <w:rFonts w:hint="eastAsia" w:ascii="宋体" w:hAnsi="宋体" w:eastAsia="宋体" w:cs="宋体"/>
          <w:bCs/>
          <w:color w:val="000000" w:themeColor="text1"/>
          <w:sz w:val="24"/>
          <w:szCs w:val="24"/>
          <w:u w:val="single"/>
          <w14:textFill>
            <w14:solidFill>
              <w14:schemeClr w14:val="tx1"/>
            </w14:solidFill>
          </w14:textFill>
        </w:rPr>
        <w:t>¥       元</w:t>
      </w:r>
      <w:r>
        <w:rPr>
          <w:rFonts w:hint="eastAsia" w:ascii="宋体" w:hAnsi="宋体" w:eastAsia="宋体" w:cs="宋体"/>
          <w:bCs/>
          <w:color w:val="000000" w:themeColor="text1"/>
          <w:sz w:val="24"/>
          <w:szCs w:val="24"/>
          <w14:textFill>
            <w14:solidFill>
              <w14:schemeClr w14:val="tx1"/>
            </w14:solidFill>
          </w14:textFill>
        </w:rPr>
        <w:t>整，(大写)</w:t>
      </w:r>
      <w:r>
        <w:rPr>
          <w:rFonts w:hint="eastAsia" w:ascii="宋体" w:hAnsi="宋体" w:eastAsia="宋体" w:cs="宋体"/>
          <w:bCs/>
          <w:color w:val="000000" w:themeColor="text1"/>
          <w:sz w:val="24"/>
          <w:szCs w:val="24"/>
          <w:u w:val="single"/>
          <w14:textFill>
            <w14:solidFill>
              <w14:schemeClr w14:val="tx1"/>
            </w14:solidFill>
          </w14:textFill>
        </w:rPr>
        <w:t xml:space="preserve">     元整</w:t>
      </w:r>
      <w:r>
        <w:rPr>
          <w:rFonts w:hint="eastAsia" w:ascii="宋体" w:hAnsi="宋体" w:eastAsia="宋体" w:cs="宋体"/>
          <w:bCs/>
          <w:color w:val="000000" w:themeColor="text1"/>
          <w:sz w:val="24"/>
          <w:szCs w:val="24"/>
          <w14:textFill>
            <w14:solidFill>
              <w14:schemeClr w14:val="tx1"/>
            </w14:solidFill>
          </w14:textFill>
        </w:rPr>
        <w:t>，其它费用另行计算。</w:t>
      </w:r>
    </w:p>
    <w:p>
      <w:pPr>
        <w:spacing w:line="440" w:lineRule="exact"/>
        <w:ind w:left="585" w:leftChars="50"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3.3租金支付周期为三个月，乙方应在距下一个租金支付周期起始日的7日前，交清下一支付周期的租金及其它相关费用。</w:t>
      </w:r>
    </w:p>
    <w:p>
      <w:pPr>
        <w:spacing w:line="440" w:lineRule="exact"/>
        <w:ind w:left="585" w:leftChars="50" w:hanging="480" w:hangingChars="200"/>
        <w:jc w:val="left"/>
        <w:rPr>
          <w:rFonts w:hint="eastAsia" w:ascii="宋体" w:hAnsi="宋体" w:eastAsia="宋体" w:cs="宋体"/>
          <w:color w:val="FF0000"/>
          <w:sz w:val="24"/>
          <w:szCs w:val="24"/>
          <w:lang w:val="en-US" w:eastAsia="zh-CN"/>
        </w:rPr>
      </w:pPr>
      <w:r>
        <w:rPr>
          <w:rFonts w:hint="eastAsia" w:ascii="宋体" w:hAnsi="宋体" w:eastAsia="宋体" w:cs="宋体"/>
          <w:bCs/>
          <w:color w:val="000000" w:themeColor="text1"/>
          <w:sz w:val="24"/>
          <w:szCs w:val="24"/>
          <w14:textFill>
            <w14:solidFill>
              <w14:schemeClr w14:val="tx1"/>
            </w14:solidFill>
          </w14:textFill>
        </w:rPr>
        <w:t>3.4</w:t>
      </w:r>
      <w:r>
        <w:rPr>
          <w:rFonts w:hint="eastAsia" w:ascii="宋体" w:hAnsi="宋体" w:eastAsia="宋体" w:cs="宋体"/>
          <w:bCs/>
          <w:color w:val="000000" w:themeColor="text1"/>
          <w:sz w:val="24"/>
          <w:szCs w:val="24"/>
          <w:lang w:val="en-US" w:eastAsia="zh-CN"/>
          <w14:textFill>
            <w14:solidFill>
              <w14:schemeClr w14:val="tx1"/>
            </w14:solidFill>
          </w14:textFill>
        </w:rPr>
        <w:t>水电</w:t>
      </w:r>
      <w:r>
        <w:rPr>
          <w:rFonts w:hint="eastAsia" w:ascii="宋体" w:hAnsi="宋体" w:eastAsia="宋体" w:cs="宋体"/>
          <w:b/>
          <w:color w:val="FF0000"/>
          <w:sz w:val="24"/>
          <w:szCs w:val="24"/>
        </w:rPr>
        <w:t>费：</w:t>
      </w:r>
      <w:r>
        <w:rPr>
          <w:rFonts w:hint="eastAsia" w:ascii="宋体" w:hAnsi="宋体" w:eastAsia="宋体" w:cs="宋体"/>
          <w:color w:val="FF0000"/>
          <w:sz w:val="24"/>
          <w:szCs w:val="24"/>
        </w:rPr>
        <w:t>租赁场所内的</w:t>
      </w:r>
      <w:r>
        <w:rPr>
          <w:rFonts w:hint="eastAsia" w:ascii="宋体" w:hAnsi="宋体" w:eastAsia="宋体" w:cs="宋体"/>
          <w:color w:val="FF0000"/>
          <w:sz w:val="24"/>
          <w:szCs w:val="24"/>
          <w:lang w:val="en-US" w:eastAsia="zh-CN"/>
        </w:rPr>
        <w:t>水</w:t>
      </w:r>
      <w:r>
        <w:rPr>
          <w:rFonts w:hint="eastAsia" w:ascii="宋体" w:hAnsi="宋体" w:eastAsia="宋体" w:cs="宋体"/>
          <w:color w:val="FF0000"/>
          <w:sz w:val="24"/>
          <w:szCs w:val="24"/>
        </w:rPr>
        <w:t>电费采取分户单独计量，根据租赁场所内实际用</w:t>
      </w:r>
      <w:r>
        <w:rPr>
          <w:rFonts w:hint="eastAsia" w:ascii="宋体" w:hAnsi="宋体" w:eastAsia="宋体" w:cs="宋体"/>
          <w:color w:val="FF0000"/>
          <w:sz w:val="24"/>
          <w:szCs w:val="24"/>
          <w:lang w:val="en-US" w:eastAsia="zh-CN"/>
        </w:rPr>
        <w:t>水用</w:t>
      </w:r>
      <w:r>
        <w:rPr>
          <w:rFonts w:hint="eastAsia" w:ascii="宋体" w:hAnsi="宋体" w:eastAsia="宋体" w:cs="宋体"/>
          <w:color w:val="FF0000"/>
          <w:sz w:val="24"/>
          <w:szCs w:val="24"/>
        </w:rPr>
        <w:t>电消耗量计算。</w:t>
      </w:r>
      <w:r>
        <w:rPr>
          <w:rFonts w:hint="eastAsia" w:ascii="宋体" w:hAnsi="宋体" w:eastAsia="宋体" w:cs="宋体"/>
          <w:color w:val="FF0000"/>
          <w:sz w:val="24"/>
          <w:szCs w:val="24"/>
          <w:lang w:val="en-US" w:eastAsia="zh-CN"/>
        </w:rPr>
        <w:t>由乙方自行支付给物业管理公司</w:t>
      </w:r>
      <w:r>
        <w:rPr>
          <w:rFonts w:hint="eastAsia" w:ascii="宋体" w:hAnsi="宋体" w:cs="宋体"/>
          <w:color w:val="FF0000"/>
          <w:sz w:val="24"/>
          <w:szCs w:val="24"/>
          <w:lang w:val="en-US" w:eastAsia="zh-CN"/>
        </w:rPr>
        <w:t>。</w:t>
      </w:r>
    </w:p>
    <w:p>
      <w:pPr>
        <w:spacing w:line="440" w:lineRule="exact"/>
        <w:ind w:left="585" w:leftChars="50"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3.5公摊费用：</w:t>
      </w:r>
      <w:r>
        <w:rPr>
          <w:rFonts w:hint="eastAsia" w:ascii="宋体" w:hAnsi="宋体" w:eastAsia="宋体" w:cs="宋体"/>
          <w:color w:val="000000"/>
          <w:sz w:val="24"/>
          <w:szCs w:val="24"/>
        </w:rPr>
        <w:t>乙方每月须向甲方支付</w:t>
      </w:r>
      <w:r>
        <w:rPr>
          <w:rFonts w:hint="eastAsia" w:ascii="宋体" w:hAnsi="宋体" w:eastAsia="宋体" w:cs="宋体"/>
          <w:color w:val="000000"/>
          <w:sz w:val="24"/>
          <w:szCs w:val="24"/>
          <w:u w:val="single"/>
          <w:lang w:val="en-US" w:eastAsia="zh-CN"/>
        </w:rPr>
        <w:t xml:space="preserve"> 300 </w:t>
      </w:r>
      <w:r>
        <w:rPr>
          <w:rFonts w:hint="eastAsia" w:ascii="宋体" w:hAnsi="宋体" w:eastAsia="宋体" w:cs="宋体"/>
          <w:color w:val="000000"/>
          <w:sz w:val="24"/>
          <w:szCs w:val="24"/>
          <w:u w:val="single"/>
        </w:rPr>
        <w:t>元</w:t>
      </w:r>
      <w:r>
        <w:rPr>
          <w:rFonts w:hint="eastAsia" w:ascii="宋体" w:hAnsi="宋体" w:eastAsia="宋体" w:cs="宋体"/>
          <w:color w:val="000000"/>
          <w:sz w:val="24"/>
          <w:szCs w:val="24"/>
        </w:rPr>
        <w:t>垃圾清运费</w:t>
      </w:r>
      <w:r>
        <w:rPr>
          <w:rFonts w:hint="eastAsia" w:ascii="宋体" w:hAnsi="宋体" w:eastAsia="宋体" w:cs="宋体"/>
          <w:bCs/>
          <w:color w:val="000000" w:themeColor="text1"/>
          <w:sz w:val="24"/>
          <w:szCs w:val="24"/>
          <w14:textFill>
            <w14:solidFill>
              <w14:schemeClr w14:val="tx1"/>
            </w14:solidFill>
          </w14:textFill>
        </w:rPr>
        <w:t>，与租金同步按季度缴纳。</w:t>
      </w:r>
    </w:p>
    <w:p>
      <w:pPr>
        <w:spacing w:line="440" w:lineRule="exact"/>
        <w:ind w:left="585" w:leftChars="50"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3.6 通讯费：乙方自行接入租赁场所内的电话且自行缴交通讯费，甲方概不负责。</w:t>
      </w:r>
    </w:p>
    <w:p>
      <w:pPr>
        <w:spacing w:line="440" w:lineRule="exact"/>
        <w:ind w:left="585" w:leftChars="50"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3.7 用餐及住宿：乙方自行解决乙方人员用餐及住宿，并承担食品安全和人身安全的全部责任。</w:t>
      </w:r>
    </w:p>
    <w:p>
      <w:pPr>
        <w:spacing w:line="480" w:lineRule="exact"/>
        <w:ind w:firstLine="120" w:firstLineChars="5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3.8保证金:为确保乙方遵守本合同的各项约定，本合同设立保证金 (由乙方竞租保证金自动转为)，若有</w:t>
      </w:r>
      <w:r>
        <w:rPr>
          <w:rFonts w:hint="eastAsia" w:ascii="宋体" w:hAnsi="宋体" w:eastAsia="宋体" w:cs="宋体"/>
          <w:bCs/>
          <w:color w:val="000000" w:themeColor="text1"/>
          <w:sz w:val="24"/>
          <w:szCs w:val="24"/>
          <w:lang w:eastAsia="zh-CN"/>
          <w14:textFill>
            <w14:solidFill>
              <w14:schemeClr w14:val="tx1"/>
            </w14:solidFill>
          </w14:textFill>
        </w:rPr>
        <w:t>扣减</w:t>
      </w:r>
      <w:r>
        <w:rPr>
          <w:rFonts w:hint="eastAsia" w:ascii="宋体" w:hAnsi="宋体" w:eastAsia="宋体" w:cs="宋体"/>
          <w:bCs/>
          <w:color w:val="000000" w:themeColor="text1"/>
          <w:sz w:val="24"/>
          <w:szCs w:val="24"/>
          <w14:textFill>
            <w14:solidFill>
              <w14:schemeClr w14:val="tx1"/>
            </w14:solidFill>
          </w14:textFill>
        </w:rPr>
        <w:t>保证金之情形(包括并不限于以下情形)，保证金不足以</w:t>
      </w:r>
      <w:r>
        <w:rPr>
          <w:rFonts w:hint="eastAsia" w:ascii="宋体" w:hAnsi="宋体" w:eastAsia="宋体" w:cs="宋体"/>
          <w:bCs/>
          <w:color w:val="000000" w:themeColor="text1"/>
          <w:sz w:val="24"/>
          <w:szCs w:val="24"/>
          <w:lang w:eastAsia="zh-CN"/>
          <w14:textFill>
            <w14:solidFill>
              <w14:schemeClr w14:val="tx1"/>
            </w14:solidFill>
          </w14:textFill>
        </w:rPr>
        <w:t>扣减</w:t>
      </w:r>
      <w:r>
        <w:rPr>
          <w:rFonts w:hint="eastAsia" w:ascii="宋体" w:hAnsi="宋体" w:eastAsia="宋体" w:cs="宋体"/>
          <w:bCs/>
          <w:color w:val="000000" w:themeColor="text1"/>
          <w:sz w:val="24"/>
          <w:szCs w:val="24"/>
          <w14:textFill>
            <w14:solidFill>
              <w14:schemeClr w14:val="tx1"/>
            </w14:solidFill>
          </w14:textFill>
        </w:rPr>
        <w:t>的，乙方应支付超出保证金部分的款项，乙方应在接到书面通知后七日内将保证金补足，否则甲方将采取停球、停电等措施，若未在接到书面通知后三十日内补足保证金，甲方有权</w:t>
      </w:r>
      <w:r>
        <w:rPr>
          <w:rFonts w:hint="eastAsia" w:ascii="宋体" w:hAnsi="宋体" w:eastAsia="宋体" w:cs="宋体"/>
          <w:bCs/>
          <w:color w:val="000000" w:themeColor="text1"/>
          <w:sz w:val="24"/>
          <w:szCs w:val="24"/>
          <w:lang w:val="en-US" w:eastAsia="zh-CN"/>
          <w14:textFill>
            <w14:solidFill>
              <w14:schemeClr w14:val="tx1"/>
            </w14:solidFill>
          </w14:textFill>
        </w:rPr>
        <w:t>单方</w:t>
      </w:r>
      <w:r>
        <w:rPr>
          <w:rFonts w:hint="eastAsia" w:ascii="宋体" w:hAnsi="宋体" w:eastAsia="宋体" w:cs="宋体"/>
          <w:bCs/>
          <w:color w:val="000000" w:themeColor="text1"/>
          <w:sz w:val="24"/>
          <w:szCs w:val="24"/>
          <w14:textFill>
            <w14:solidFill>
              <w14:schemeClr w14:val="tx1"/>
            </w14:solidFill>
          </w14:textFill>
        </w:rPr>
        <w:t>解除合同，乙方已缴纳的保证金不予退还。</w:t>
      </w:r>
    </w:p>
    <w:p>
      <w:pPr>
        <w:spacing w:line="480" w:lineRule="exact"/>
        <w:ind w:left="747" w:leftChars="127"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 乙方违反法律法规、本合同约定条款或甲方的现场管理规定而造成甲方损失，甲方可</w:t>
      </w:r>
      <w:r>
        <w:rPr>
          <w:rFonts w:hint="eastAsia" w:ascii="宋体" w:hAnsi="宋体" w:eastAsia="宋体" w:cs="宋体"/>
          <w:bCs/>
          <w:color w:val="000000" w:themeColor="text1"/>
          <w:sz w:val="24"/>
          <w:szCs w:val="24"/>
          <w:lang w:eastAsia="zh-CN"/>
          <w14:textFill>
            <w14:solidFill>
              <w14:schemeClr w14:val="tx1"/>
            </w14:solidFill>
          </w14:textFill>
        </w:rPr>
        <w:t>扣减</w:t>
      </w:r>
      <w:r>
        <w:rPr>
          <w:rFonts w:hint="eastAsia" w:ascii="宋体" w:hAnsi="宋体" w:eastAsia="宋体" w:cs="宋体"/>
          <w:bCs/>
          <w:color w:val="000000" w:themeColor="text1"/>
          <w:sz w:val="24"/>
          <w:szCs w:val="24"/>
          <w14:textFill>
            <w14:solidFill>
              <w14:schemeClr w14:val="tx1"/>
            </w14:solidFill>
          </w14:textFill>
        </w:rPr>
        <w:t xml:space="preserve">全部或部分保证金，以抵偿由乙方违约行为造成的甲方的直接和间接损失。 </w:t>
      </w:r>
    </w:p>
    <w:p>
      <w:pPr>
        <w:spacing w:line="480" w:lineRule="exact"/>
        <w:ind w:left="747" w:leftChars="127"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(2) </w:t>
      </w:r>
      <w:r>
        <w:rPr>
          <w:rFonts w:hint="eastAsia" w:ascii="宋体" w:hAnsi="宋体" w:eastAsia="宋体" w:cs="宋体"/>
          <w:color w:val="222222"/>
          <w:sz w:val="24"/>
          <w:szCs w:val="24"/>
        </w:rPr>
        <w:t>乙方违反甲方现场管理规定：①乙方未经过甲方同意，私自使用合同规定外的打位及甲方其他场地，每次</w:t>
      </w:r>
      <w:r>
        <w:rPr>
          <w:rFonts w:hint="eastAsia" w:ascii="宋体" w:hAnsi="宋体" w:eastAsia="宋体" w:cs="宋体"/>
          <w:color w:val="222222"/>
          <w:sz w:val="24"/>
          <w:szCs w:val="24"/>
          <w:lang w:eastAsia="zh-CN"/>
        </w:rPr>
        <w:t>扣减</w:t>
      </w:r>
      <w:r>
        <w:rPr>
          <w:rFonts w:hint="eastAsia" w:ascii="宋体" w:hAnsi="宋体" w:eastAsia="宋体" w:cs="宋体"/>
          <w:color w:val="222222"/>
          <w:sz w:val="24"/>
          <w:szCs w:val="24"/>
        </w:rPr>
        <w:t>人民币1000元；②乙方恶意中伤其他商家，或从其他学院争抢学员的，每次</w:t>
      </w:r>
      <w:r>
        <w:rPr>
          <w:rFonts w:hint="eastAsia" w:ascii="宋体" w:hAnsi="宋体" w:eastAsia="宋体" w:cs="宋体"/>
          <w:color w:val="222222"/>
          <w:sz w:val="24"/>
          <w:szCs w:val="24"/>
          <w:lang w:eastAsia="zh-CN"/>
        </w:rPr>
        <w:t>扣减</w:t>
      </w:r>
      <w:r>
        <w:rPr>
          <w:rFonts w:hint="eastAsia" w:ascii="宋体" w:hAnsi="宋体" w:eastAsia="宋体" w:cs="宋体"/>
          <w:color w:val="222222"/>
          <w:sz w:val="24"/>
          <w:szCs w:val="24"/>
        </w:rPr>
        <w:t>人民币500元；③甲方会员在前台开卡并练球时，乙方不得向其销售自身购买的击球盒，否则每次</w:t>
      </w:r>
      <w:r>
        <w:rPr>
          <w:rFonts w:hint="eastAsia" w:ascii="宋体" w:hAnsi="宋体" w:eastAsia="宋体" w:cs="宋体"/>
          <w:color w:val="222222"/>
          <w:sz w:val="24"/>
          <w:szCs w:val="24"/>
          <w:lang w:eastAsia="zh-CN"/>
        </w:rPr>
        <w:t>扣减</w:t>
      </w:r>
      <w:r>
        <w:rPr>
          <w:rFonts w:hint="eastAsia" w:ascii="宋体" w:hAnsi="宋体" w:eastAsia="宋体" w:cs="宋体"/>
          <w:color w:val="222222"/>
          <w:sz w:val="24"/>
          <w:szCs w:val="24"/>
        </w:rPr>
        <w:t>人民币1000元；④乙方有违反本合同约定的其他条款或违反公司的管理规定，甲方视情况</w:t>
      </w:r>
      <w:r>
        <w:rPr>
          <w:rFonts w:hint="eastAsia" w:ascii="宋体" w:hAnsi="宋体" w:eastAsia="宋体" w:cs="宋体"/>
          <w:color w:val="222222"/>
          <w:sz w:val="24"/>
          <w:szCs w:val="24"/>
          <w:lang w:eastAsia="zh-CN"/>
        </w:rPr>
        <w:t>扣减</w:t>
      </w:r>
      <w:r>
        <w:rPr>
          <w:rFonts w:hint="eastAsia" w:ascii="宋体" w:hAnsi="宋体" w:eastAsia="宋体" w:cs="宋体"/>
          <w:color w:val="222222"/>
          <w:sz w:val="24"/>
          <w:szCs w:val="24"/>
        </w:rPr>
        <w:t>人民币500-10</w:t>
      </w:r>
      <w:r>
        <w:rPr>
          <w:rFonts w:hint="eastAsia" w:ascii="宋体" w:hAnsi="宋体" w:eastAsia="宋体" w:cs="宋体"/>
          <w:b/>
          <w:color w:val="222222"/>
          <w:sz w:val="24"/>
          <w:szCs w:val="24"/>
        </w:rPr>
        <w:t>00元</w:t>
      </w:r>
      <w:r>
        <w:rPr>
          <w:rFonts w:hint="eastAsia" w:ascii="宋体" w:hAnsi="宋体" w:eastAsia="宋体" w:cs="宋体"/>
          <w:color w:val="222222"/>
          <w:sz w:val="24"/>
          <w:szCs w:val="24"/>
        </w:rPr>
        <w:t>不等的金额。</w:t>
      </w:r>
    </w:p>
    <w:p>
      <w:pPr>
        <w:snapToGrid w:val="0"/>
        <w:spacing w:line="480" w:lineRule="exact"/>
        <w:ind w:left="747" w:leftChars="127"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(3)乙方及乙方人员辱骂顾客或甲方员工，甲方将视情节严重程度从保证金里</w:t>
      </w:r>
      <w:r>
        <w:rPr>
          <w:rFonts w:hint="eastAsia" w:ascii="宋体" w:hAnsi="宋体" w:eastAsia="宋体" w:cs="宋体"/>
          <w:color w:val="222222"/>
          <w:sz w:val="24"/>
          <w:szCs w:val="24"/>
          <w:lang w:eastAsia="zh-CN"/>
        </w:rPr>
        <w:t>扣减</w:t>
      </w:r>
      <w:r>
        <w:rPr>
          <w:rFonts w:hint="eastAsia" w:ascii="宋体" w:hAnsi="宋体" w:eastAsia="宋体" w:cs="宋体"/>
          <w:bCs/>
          <w:color w:val="000000" w:themeColor="text1"/>
          <w:sz w:val="24"/>
          <w:szCs w:val="24"/>
          <w14:textFill>
            <w14:solidFill>
              <w14:schemeClr w14:val="tx1"/>
            </w14:solidFill>
          </w14:textFill>
        </w:rPr>
        <w:t>1000 -3000元不等的金额。</w:t>
      </w:r>
    </w:p>
    <w:p>
      <w:pPr>
        <w:spacing w:line="480" w:lineRule="exact"/>
        <w:ind w:left="747" w:leftChars="127"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(4) </w:t>
      </w:r>
      <w:r>
        <w:rPr>
          <w:rFonts w:hint="eastAsia" w:ascii="宋体" w:hAnsi="宋体" w:eastAsia="宋体" w:cs="宋体"/>
          <w:color w:val="222222"/>
          <w:sz w:val="24"/>
          <w:szCs w:val="24"/>
        </w:rPr>
        <w:t>乙方装修过程中产生的垃圾未自行处理且堆放于甲方场地，甲方将视情节严重程度从保证金里</w:t>
      </w:r>
      <w:r>
        <w:rPr>
          <w:rFonts w:hint="eastAsia" w:ascii="宋体" w:hAnsi="宋体" w:eastAsia="宋体" w:cs="宋体"/>
          <w:color w:val="222222"/>
          <w:sz w:val="24"/>
          <w:szCs w:val="24"/>
          <w:lang w:eastAsia="zh-CN"/>
        </w:rPr>
        <w:t>扣减</w:t>
      </w:r>
      <w:r>
        <w:rPr>
          <w:rFonts w:hint="eastAsia" w:ascii="宋体" w:hAnsi="宋体" w:eastAsia="宋体" w:cs="宋体"/>
          <w:color w:val="222222"/>
          <w:sz w:val="24"/>
          <w:szCs w:val="24"/>
        </w:rPr>
        <w:t>500-1000元不等</w:t>
      </w:r>
      <w:r>
        <w:rPr>
          <w:rFonts w:hint="eastAsia" w:ascii="宋体" w:hAnsi="宋体" w:eastAsia="宋体" w:cs="宋体"/>
          <w:bCs/>
          <w:color w:val="000000" w:themeColor="text1"/>
          <w:sz w:val="24"/>
          <w:szCs w:val="24"/>
          <w14:textFill>
            <w14:solidFill>
              <w14:schemeClr w14:val="tx1"/>
            </w14:solidFill>
          </w14:textFill>
        </w:rPr>
        <w:t>的金额。</w:t>
      </w:r>
    </w:p>
    <w:p>
      <w:pPr>
        <w:spacing w:line="480" w:lineRule="exact"/>
        <w:ind w:left="747" w:leftChars="127" w:hanging="480" w:hanging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 乙方未能按照本合同约定向甲方支付各项费用包括但不限于租金、能源费或违约金等，甲方有权直接以相应金额保证金冲抵，其冲抵金额相当于乙方前述欠费，但该项冲抵并不能免除乙方支付前述欠费的义务。</w:t>
      </w:r>
    </w:p>
    <w:p>
      <w:pPr>
        <w:spacing w:line="480" w:lineRule="exact"/>
        <w:ind w:left="705" w:leftChars="50" w:hanging="600" w:hangingChars="25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3.9 本合同终止后，若乙方完全履行本合同项下义务，或在甲方直接冲抵乙方应付而未付的各项款项包括但不限于租金、能源费或违约金等，甲方应在乙方将租赁场所恢复原状归还甲方后十日内将剩余保证金无息退还给乙方。</w:t>
      </w:r>
    </w:p>
    <w:p>
      <w:pPr>
        <w:spacing w:line="480" w:lineRule="exact"/>
        <w:ind w:left="705" w:leftChars="50" w:hanging="600" w:hangingChars="25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3.10  乙方办理退还保证金手续</w:t>
      </w:r>
      <w:r>
        <w:rPr>
          <w:rFonts w:hint="eastAsia" w:ascii="宋体" w:hAnsi="宋体" w:eastAsia="宋体" w:cs="宋体"/>
          <w:bCs/>
          <w:color w:val="000000" w:themeColor="text1"/>
          <w:sz w:val="24"/>
          <w:szCs w:val="24"/>
          <w:lang w:val="en-US" w:eastAsia="zh-CN"/>
          <w14:textFill>
            <w14:solidFill>
              <w14:schemeClr w14:val="tx1"/>
            </w14:solidFill>
          </w14:textFill>
        </w:rPr>
        <w:t>的</w:t>
      </w:r>
      <w:r>
        <w:rPr>
          <w:rFonts w:hint="eastAsia" w:ascii="宋体" w:hAnsi="宋体" w:eastAsia="宋体" w:cs="宋体"/>
          <w:bCs/>
          <w:color w:val="000000" w:themeColor="text1"/>
          <w:sz w:val="24"/>
          <w:szCs w:val="24"/>
          <w14:textFill>
            <w14:solidFill>
              <w14:schemeClr w14:val="tx1"/>
            </w14:solidFill>
          </w14:textFill>
        </w:rPr>
        <w:t>，应在可退还之日起七日内至甲方办理；退还时应由签订本合同的主体（乙方为公司的，应由公司法定代表人或法定代表人开具授权委托书的委托代理人）办理相关手续，同时交回原保证金的收据，否则不予退还。</w:t>
      </w:r>
    </w:p>
    <w:p>
      <w:pPr>
        <w:spacing w:line="440" w:lineRule="exact"/>
        <w:ind w:left="585" w:leftChars="50" w:hanging="480" w:hanging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3.11甲方应据实向乙方提供合法发票或收据并承担其按照税收规定应由甲方缴纳的各项税费。</w:t>
      </w:r>
    </w:p>
    <w:p>
      <w:pPr>
        <w:spacing w:line="440" w:lineRule="exact"/>
        <w:ind w:left="585" w:leftChars="50" w:hanging="480" w:hanging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3.12 有关付款与费用的专门约定，本合同项下付款时间遇节假日自动顺延，所述“日”均指日历天，双方另有约定的除外。</w:t>
      </w:r>
    </w:p>
    <w:p>
      <w:pPr>
        <w:spacing w:line="440" w:lineRule="exact"/>
        <w:ind w:left="585" w:leftChars="50" w:hanging="480" w:hangingChars="200"/>
        <w:rPr>
          <w:rFonts w:hint="eastAsia" w:ascii="宋体" w:hAnsi="宋体" w:eastAsia="宋体" w:cs="宋体"/>
          <w:sz w:val="24"/>
          <w:szCs w:val="24"/>
        </w:rPr>
      </w:pPr>
      <w:r>
        <w:rPr>
          <w:rFonts w:hint="eastAsia" w:ascii="宋体" w:hAnsi="宋体" w:eastAsia="宋体" w:cs="宋体"/>
          <w:bCs/>
          <w:color w:val="000000" w:themeColor="text1"/>
          <w:sz w:val="24"/>
          <w:szCs w:val="24"/>
          <w14:textFill>
            <w14:solidFill>
              <w14:schemeClr w14:val="tx1"/>
            </w14:solidFill>
          </w14:textFill>
        </w:rPr>
        <w:t>3.13不论上述的费用与支付如何约定，亦不论附带的配套设施与服务是否收费，当甲</w:t>
      </w:r>
      <w:r>
        <w:rPr>
          <w:rFonts w:hint="eastAsia" w:ascii="宋体" w:hAnsi="宋体" w:eastAsia="宋体" w:cs="宋体"/>
          <w:color w:val="000000" w:themeColor="text1"/>
          <w:sz w:val="24"/>
          <w:szCs w:val="24"/>
          <w14:textFill>
            <w14:solidFill>
              <w14:schemeClr w14:val="tx1"/>
            </w14:solidFill>
          </w14:textFill>
        </w:rPr>
        <w:t>方因故需暂停提供时，均不构成违约。</w:t>
      </w:r>
    </w:p>
    <w:p>
      <w:pPr>
        <w:spacing w:line="440" w:lineRule="exact"/>
        <w:jc w:val="left"/>
        <w:rPr>
          <w:rFonts w:hint="eastAsia" w:ascii="宋体" w:hAnsi="宋体" w:eastAsia="宋体" w:cs="宋体"/>
          <w:sz w:val="24"/>
          <w:szCs w:val="24"/>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sz w:val="24"/>
          <w:szCs w:val="24"/>
        </w:rPr>
        <w:t>第四条</w:t>
      </w:r>
      <w:r>
        <w:rPr>
          <w:rFonts w:hint="eastAsia" w:ascii="宋体" w:hAnsi="宋体" w:eastAsia="宋体" w:cs="宋体"/>
          <w:sz w:val="24"/>
          <w:szCs w:val="24"/>
        </w:rPr>
        <w:t xml:space="preserve">  </w:t>
      </w:r>
      <w:r>
        <w:rPr>
          <w:rFonts w:hint="eastAsia" w:ascii="宋体" w:hAnsi="宋体" w:eastAsia="宋体" w:cs="宋体"/>
          <w:b/>
          <w:bCs/>
          <w:color w:val="000000" w:themeColor="text1"/>
          <w:sz w:val="24"/>
          <w:szCs w:val="24"/>
          <w14:textFill>
            <w14:solidFill>
              <w14:schemeClr w14:val="tx1"/>
            </w14:solidFill>
          </w14:textFill>
        </w:rPr>
        <w:t>甲方缴款账户</w:t>
      </w:r>
    </w:p>
    <w:p>
      <w:pPr>
        <w:spacing w:line="440" w:lineRule="exact"/>
        <w:ind w:firstLine="120" w:firstLineChars="5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本合同所约定的各项费用，乙方应按时转帐至甲方指定的账号：</w:t>
      </w:r>
    </w:p>
    <w:p>
      <w:pPr>
        <w:widowControl/>
        <w:spacing w:line="440" w:lineRule="exact"/>
        <w:ind w:firstLine="960" w:firstLineChars="40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开户银行：兴业银行海沧支行</w:t>
      </w:r>
    </w:p>
    <w:p>
      <w:pPr>
        <w:widowControl/>
        <w:spacing w:line="440" w:lineRule="exact"/>
        <w:ind w:firstLine="960" w:firstLineChars="40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户名：厦门天竺山旅游风景区投资开发有限公司</w:t>
      </w:r>
    </w:p>
    <w:p>
      <w:pPr>
        <w:spacing w:line="440" w:lineRule="exact"/>
        <w:ind w:firstLine="960" w:firstLineChars="4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银行账户：129940100100429161</w:t>
      </w:r>
    </w:p>
    <w:p>
      <w:pPr>
        <w:spacing w:line="440" w:lineRule="exact"/>
        <w:jc w:val="left"/>
        <w:rPr>
          <w:rFonts w:hint="eastAsia" w:ascii="宋体" w:hAnsi="宋体" w:eastAsia="宋体" w:cs="宋体"/>
          <w:b/>
          <w:sz w:val="24"/>
          <w:szCs w:val="24"/>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sz w:val="24"/>
          <w:szCs w:val="24"/>
        </w:rPr>
        <w:t>第五条  合同</w:t>
      </w:r>
      <w:r>
        <w:rPr>
          <w:rFonts w:hint="eastAsia" w:ascii="宋体" w:hAnsi="宋体" w:eastAsia="宋体" w:cs="宋体"/>
          <w:b/>
          <w:sz w:val="24"/>
          <w:szCs w:val="24"/>
          <w:lang w:eastAsia="zh-CN"/>
        </w:rPr>
        <w:t>租</w:t>
      </w:r>
      <w:r>
        <w:rPr>
          <w:rFonts w:hint="eastAsia" w:ascii="宋体" w:hAnsi="宋体" w:eastAsia="宋体" w:cs="宋体"/>
          <w:b/>
          <w:sz w:val="24"/>
          <w:szCs w:val="24"/>
        </w:rPr>
        <w:t>赁期间，乙方保证并承担下列责任：</w:t>
      </w:r>
    </w:p>
    <w:p>
      <w:pPr>
        <w:spacing w:line="44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 乙方自行保障租赁场所内财产安全，不论是营业时间还是下班时间，乙方均有责任采取措施保障租赁场所的财产安全，并购买足额的租赁场所内全部财产的一切保险、公众、雇主责任险。如发生前述责任范围内的任何损失或伤害，均由乙方自行处理及承担，与甲方无关。</w:t>
      </w:r>
    </w:p>
    <w:p>
      <w:pPr>
        <w:spacing w:line="44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pPr>
        <w:spacing w:line="440" w:lineRule="exact"/>
        <w:ind w:left="585" w:leftChars="50" w:hanging="480" w:hangingChars="200"/>
        <w:jc w:val="lef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kern w:val="2"/>
          <w:sz w:val="24"/>
          <w:szCs w:val="24"/>
          <w:lang w:val="en-US" w:eastAsia="zh-CN" w:bidi="ar-SA"/>
        </w:rPr>
        <w:t>5.3 乙方在租赁店铺内或者甲方场地内从事一切有关餐饮的行为（如用电磁炉、电饭锅等大功率电器煮饭、炒菜、烫火锅等），所产生的一切安全责任事故由乙方自行承担全部责任，与甲方无关，甲方不负连带责任。</w:t>
      </w:r>
    </w:p>
    <w:p>
      <w:pPr>
        <w:spacing w:line="440" w:lineRule="exact"/>
        <w:jc w:val="left"/>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 xml:space="preserve">第六条  </w:t>
      </w:r>
      <w:r>
        <w:rPr>
          <w:rFonts w:hint="eastAsia" w:ascii="宋体" w:hAnsi="宋体" w:eastAsia="宋体" w:cs="宋体"/>
          <w:b/>
          <w:color w:val="000000" w:themeColor="text1"/>
          <w:sz w:val="24"/>
          <w:szCs w:val="24"/>
          <w:lang w:eastAsia="zh-CN"/>
          <w14:textFill>
            <w14:solidFill>
              <w14:schemeClr w14:val="tx1"/>
            </w14:solidFill>
          </w14:textFill>
        </w:rPr>
        <w:t>租赁期限到期事宜</w:t>
      </w:r>
    </w:p>
    <w:p>
      <w:pPr>
        <w:spacing w:line="440" w:lineRule="exact"/>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租赁期届满后按规定公开招租，乙方可根据自身需求，结合招</w:t>
      </w:r>
      <w:r>
        <w:rPr>
          <w:rFonts w:hint="eastAsia" w:ascii="宋体" w:hAnsi="宋体" w:eastAsia="宋体" w:cs="宋体"/>
          <w:bCs/>
          <w:color w:val="000000" w:themeColor="text1"/>
          <w:sz w:val="24"/>
          <w:szCs w:val="24"/>
          <w:lang w:val="en-US" w:eastAsia="zh-CN"/>
          <w14:textFill>
            <w14:solidFill>
              <w14:schemeClr w14:val="tx1"/>
            </w14:solidFill>
          </w14:textFill>
        </w:rPr>
        <w:t>标</w:t>
      </w:r>
      <w:r>
        <w:rPr>
          <w:rFonts w:hint="eastAsia" w:ascii="宋体" w:hAnsi="宋体" w:eastAsia="宋体" w:cs="宋体"/>
          <w:bCs/>
          <w:color w:val="000000" w:themeColor="text1"/>
          <w:sz w:val="24"/>
          <w:szCs w:val="24"/>
          <w14:textFill>
            <w14:solidFill>
              <w14:schemeClr w14:val="tx1"/>
            </w14:solidFill>
          </w14:textFill>
        </w:rPr>
        <w:t>文件决定是否竞租。若相关规定允许合同续签的，则甲方根据乙方在租赁期间的配合情况，再行研究是否续约，租金由甲方根据市场情况制定。</w:t>
      </w:r>
    </w:p>
    <w:p>
      <w:pPr>
        <w:spacing w:line="44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themeColor="text1"/>
          <w:sz w:val="24"/>
          <w:szCs w:val="24"/>
          <w:lang w:eastAsia="zh-CN"/>
          <w14:textFill>
            <w14:solidFill>
              <w14:schemeClr w14:val="tx1"/>
            </w14:solidFill>
          </w14:textFill>
        </w:rPr>
        <w:t>第七条</w:t>
      </w:r>
      <w:r>
        <w:rPr>
          <w:rFonts w:hint="eastAsia" w:ascii="宋体" w:hAnsi="宋体" w:eastAsia="宋体" w:cs="宋体"/>
          <w:b/>
          <w:color w:val="000000" w:themeColor="text1"/>
          <w:sz w:val="24"/>
          <w:szCs w:val="24"/>
          <w:lang w:val="en-US" w:eastAsia="zh-CN"/>
          <w14:textFill>
            <w14:solidFill>
              <w14:schemeClr w14:val="tx1"/>
            </w14:solidFill>
          </w14:textFill>
        </w:rPr>
        <w:t xml:space="preserve"> </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赁场所的装修与维修维护</w:t>
      </w:r>
    </w:p>
    <w:p>
      <w:pPr>
        <w:spacing w:line="44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 双方同意甲方以现状交付租赁场所，如乙方营业所需增加的装修、装潢、器材、设备添置等所有事项，均由乙方负责并承担全部费用，</w:t>
      </w:r>
      <w:r>
        <w:rPr>
          <w:rFonts w:hint="eastAsia" w:ascii="宋体" w:hAnsi="宋体" w:eastAsia="宋体" w:cs="宋体"/>
          <w:color w:val="000000"/>
          <w:sz w:val="24"/>
          <w:szCs w:val="24"/>
        </w:rPr>
        <w:t>但设计方案需先报备甲方相关部门同意后</w:t>
      </w:r>
      <w:r>
        <w:rPr>
          <w:rFonts w:hint="eastAsia" w:ascii="宋体" w:hAnsi="宋体" w:eastAsia="宋体" w:cs="宋体"/>
          <w:color w:val="000000" w:themeColor="text1"/>
          <w:sz w:val="24"/>
          <w:szCs w:val="24"/>
          <w14:textFill>
            <w14:solidFill>
              <w14:schemeClr w14:val="tx1"/>
            </w14:solidFill>
          </w14:textFill>
        </w:rPr>
        <w:t>，乙方应按规定向有关部门办理申报手续，在办理完毕且支付甲方租金、保证金后，方可进场动工。</w:t>
      </w:r>
    </w:p>
    <w:p>
      <w:pPr>
        <w:spacing w:line="440" w:lineRule="exact"/>
        <w:ind w:left="465" w:leftChars="50" w:hanging="360" w:hangingChars="1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 乙方所有装修、装饰物品均须为可移动，如甲方需要使用租赁场所，乙方应无条件配合。</w:t>
      </w:r>
    </w:p>
    <w:p>
      <w:pPr>
        <w:spacing w:line="440" w:lineRule="exact"/>
        <w:ind w:left="465" w:leftChars="50" w:hanging="360" w:hangingChars="1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 乙方应自行处理装修过程中产生的垃圾，不得放在甲方的场地内。</w:t>
      </w:r>
    </w:p>
    <w:p>
      <w:pPr>
        <w:spacing w:line="440" w:lineRule="exact"/>
        <w:ind w:left="585" w:leftChars="50" w:hanging="480" w:hangingChars="2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7.4 除应由甲方维护的公共设施外，在租赁期间由乙方负责租赁场所的日常维护，使租赁场所处于良好的使用状态，并且承担由此产生的全部费用。乙方不得进行亦不得容许他人进行任何可能损及租赁场所或导致租赁场所及甲方的保险失效或造成保险费率增加的活动，否则须负相应的赔偿责任。</w:t>
      </w:r>
    </w:p>
    <w:p>
      <w:pPr>
        <w:spacing w:line="44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第</w:t>
      </w: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条</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经营与管理</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 为维护甲方的整体形象及双方的共同利益，乙方应严格遵守甲方的现场管理规定，接受甲方的统一管理，并约束其代理人、被许可人或在乙方所租赁的场所上进行经营的人员或乙方的经营、雇佣人员（以下称“乙方人员”）遵守。</w:t>
      </w:r>
    </w:p>
    <w:p>
      <w:pPr>
        <w:adjustRightInd w:val="0"/>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 乙方保证拥有合法经营本合同第一条营业内容所需的各项权利，守法经营；对租赁场所经营涉及之各项权利（包括但不限于商标权、专利权、著作权、经营权、专营权、商品所有权等）及所经营商品和/服务品质，乙方负有完全担保责任；保证不经营侵权产品、过期产品，不欺骗顾客，不违法谋取暴利，商品标识、广告须符合国家规定。</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 乙方及乙方人员应遵守甲方统一的上下班时间，全年维持租赁场所范围正常营业，不得提前停止或滞留营业，否则，甲方将采取</w:t>
      </w:r>
      <w:r>
        <w:rPr>
          <w:rFonts w:hint="eastAsia" w:ascii="宋体" w:hAnsi="宋体" w:eastAsia="宋体" w:cs="宋体"/>
          <w:bCs/>
          <w:color w:val="000000" w:themeColor="text1"/>
          <w:sz w:val="24"/>
          <w:szCs w:val="24"/>
          <w14:textFill>
            <w14:solidFill>
              <w14:schemeClr w14:val="tx1"/>
            </w14:solidFill>
          </w14:textFill>
        </w:rPr>
        <w:t>相应</w:t>
      </w:r>
      <w:r>
        <w:rPr>
          <w:rFonts w:hint="eastAsia" w:ascii="宋体" w:hAnsi="宋体" w:eastAsia="宋体" w:cs="宋体"/>
          <w:color w:val="000000" w:themeColor="text1"/>
          <w:sz w:val="24"/>
          <w:szCs w:val="24"/>
          <w14:textFill>
            <w14:solidFill>
              <w14:schemeClr w14:val="tx1"/>
            </w14:solidFill>
          </w14:textFill>
        </w:rPr>
        <w:t>措施。在营业时间内，乙方应保持租赁场所及灯箱标记(如有)的全面照明；营业时间以甲方公布的为准，甲、乙双方可根据实际情况协商加以合理调整。</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8.4 租赁场所仅限用于本合同第一条指定的经营项目，不得挪做其他用途；非经甲方事先同意，不得进行会产生噪音或异味的工作，不得在租赁场所外张贴、展示、派发或摆放各种宣传品、标语牌、广告、标记及传单，所有可能涉及甲方的广告、媒介物必须事先提交甲方书面认可后方可对外公布，若乙方在甲方场地拍摄视频，须提前3天向甲方报备，并征得甲方同意，甲方将视现场情况和拍摄范围、时间，收取一定的费用；若甲方认为某种物品、展示对甲方的声誉或地位构成不利影响，乙方应于接获甲方通知时立即改变或更换；不得在租赁场所内或公共场所留宿；不得在租赁场所内外或在其陈列空间储存或堆放大量物品、杂物、存货；不得存放危险或违法物品；不得乱扔垃圾；不得以导购员拉客；不得占用租赁场所以外范围经营促销活动；不得使用非指定客梯、扶梯或其他通道运货、验货；不得使用非指定的停车位停放车辆；不得进行或容许、默许任何可能对甲方合法使用者造成损害或滋扰的活动。所有可能涉及甲方的广告、媒介物必须事先提交甲方书面认可后方可对外公布。</w:t>
      </w:r>
    </w:p>
    <w:p>
      <w:pPr>
        <w:spacing w:line="480" w:lineRule="exact"/>
        <w:ind w:left="465" w:leftChars="50" w:hanging="360" w:hangingChars="1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8.5乙方及乙方人员不得辱骂、殴打顾客或甲方员工。</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8.6 乙方营业时间内不得关闭店门，乙方人员在店内不得做出有损甲方形象的行为举止。乙方若与顾客发生纠纷，应听从甲方调解，甲方有权先行处理，产生费用的有权向乙方收取，乙方不得有任何异议。如因乙方销售伪劣假冒产品或对顾客服务不周引起纠纷被客户起诉、投诉或引起相应的行政处罚的，甲方除向乙方收取赔偿客户的直接损失外，还有权要求乙方承担违约金。且在乙方被投诉未处理完毕或诉讼未果或判决未履行完毕前不得解除合同，甲方有权拒绝乙方将其财产（租赁场所内任何设备和物品）搬离甲方。</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 在合同租赁期间，乙方应爱护店内消防设施设备，不得有损害行为，若造成损害的，应向甲方赔偿损失。甲方进行定期的消防演习及各种宣传活动时，乙方应按甲方要求组织员工积极参与。或者发生火灾事故，乙方应保护好事故现场，并协助甲方和消防部门调查火灾原因。甲方和有关消防监督机关对乙方消防工作的检查、监督时，乙方应予主动配合。对存在的火灾隐患，应及时按要求予以消除和整改。</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 双方同意就本条以上各款的执行，由甲方或甲方的授权代表负责监督检查，且甲方对乙方的管理、监督和检查等行为，均不免除乙方对其经营行为所应承担的任何责任。若乙方及乙方人员违反本条，按本合同第十一条相关条款承担违约责任。</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8.9 甲方有义务做好物业管理，物业管理包含公共区域、保安、清洁、绿化及公用设施设备维修保养。甲方有权根据客流量和气温的不同及时调整空调的供应量。乙方租赁场所内的卫生自行清理。</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8.10 甲方应保障公共设施正常运转不影响乙方正常营业，否则由此给乙方造成的损失应由甲方承担，非甲方原因及不可抗力因素等甲方无法控制的情形除外。</w:t>
      </w:r>
    </w:p>
    <w:p>
      <w:pPr>
        <w:spacing w:line="44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第</w:t>
      </w:r>
      <w:r>
        <w:rPr>
          <w:rFonts w:hint="eastAsia" w:ascii="宋体" w:hAnsi="宋体" w:eastAsia="宋体" w:cs="宋体"/>
          <w:b/>
          <w:color w:val="000000" w:themeColor="text1"/>
          <w:sz w:val="24"/>
          <w:szCs w:val="24"/>
          <w:lang w:eastAsia="zh-CN"/>
          <w14:textFill>
            <w14:solidFill>
              <w14:schemeClr w14:val="tx1"/>
            </w14:solidFill>
          </w14:textFill>
        </w:rPr>
        <w:t>九</w:t>
      </w:r>
      <w:r>
        <w:rPr>
          <w:rFonts w:hint="eastAsia" w:ascii="宋体" w:hAnsi="宋体" w:eastAsia="宋体" w:cs="宋体"/>
          <w:b/>
          <w:color w:val="000000" w:themeColor="text1"/>
          <w:sz w:val="24"/>
          <w:szCs w:val="24"/>
          <w14:textFill>
            <w14:solidFill>
              <w14:schemeClr w14:val="tx1"/>
            </w14:solidFill>
          </w14:textFill>
        </w:rPr>
        <w:t>条</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lang w:eastAsia="zh-CN"/>
          <w14:textFill>
            <w14:solidFill>
              <w14:schemeClr w14:val="tx1"/>
            </w14:solidFill>
          </w14:textFill>
        </w:rPr>
        <w:t>租</w:t>
      </w:r>
      <w:r>
        <w:rPr>
          <w:rFonts w:hint="eastAsia" w:ascii="宋体" w:hAnsi="宋体" w:eastAsia="宋体" w:cs="宋体"/>
          <w:b/>
          <w:color w:val="000000" w:themeColor="text1"/>
          <w:sz w:val="24"/>
          <w:szCs w:val="24"/>
          <w14:textFill>
            <w14:solidFill>
              <w14:schemeClr w14:val="tx1"/>
            </w14:solidFill>
          </w14:textFill>
        </w:rPr>
        <w:t>赁场所的交还</w:t>
      </w:r>
    </w:p>
    <w:p>
      <w:pPr>
        <w:pStyle w:val="95"/>
        <w:spacing w:line="360" w:lineRule="auto"/>
        <w:ind w:firstLine="237" w:firstLineChars="99"/>
        <w:jc w:val="left"/>
        <w:rPr>
          <w:rFonts w:hint="eastAsia" w:ascii="宋体" w:hAnsi="宋体" w:eastAsia="宋体" w:cs="宋体"/>
          <w:color w:val="FF0000"/>
          <w:sz w:val="24"/>
          <w:szCs w:val="24"/>
        </w:rPr>
      </w:pPr>
      <w:r>
        <w:rPr>
          <w:rFonts w:hint="eastAsia" w:ascii="宋体" w:hAnsi="宋体" w:eastAsia="宋体" w:cs="宋体"/>
          <w:color w:val="000000" w:themeColor="text1"/>
          <w:sz w:val="24"/>
          <w:szCs w:val="24"/>
          <w14:textFill>
            <w14:solidFill>
              <w14:schemeClr w14:val="tx1"/>
            </w14:solidFill>
          </w14:textFill>
        </w:rPr>
        <w:t xml:space="preserve">9.1 </w:t>
      </w:r>
      <w:r>
        <w:rPr>
          <w:rFonts w:hint="eastAsia" w:ascii="宋体" w:hAnsi="宋体" w:eastAsia="宋体" w:cs="宋体"/>
          <w:color w:val="FF0000"/>
          <w:sz w:val="24"/>
          <w:szCs w:val="24"/>
          <w:highlight w:val="none"/>
        </w:rPr>
        <w:t>合同终止或解除后</w:t>
      </w:r>
      <w:r>
        <w:rPr>
          <w:rFonts w:hint="eastAsia" w:ascii="宋体" w:hAnsi="宋体" w:eastAsia="宋体" w:cs="宋体"/>
          <w:color w:val="FF0000"/>
          <w:sz w:val="24"/>
          <w:szCs w:val="24"/>
          <w:highlight w:val="none"/>
          <w:lang w:eastAsia="zh-CN"/>
        </w:rPr>
        <w:t>七个日历日</w:t>
      </w:r>
      <w:r>
        <w:rPr>
          <w:rFonts w:hint="eastAsia" w:ascii="宋体" w:hAnsi="宋体" w:eastAsia="宋体" w:cs="宋体"/>
          <w:color w:val="FF0000"/>
          <w:sz w:val="24"/>
          <w:szCs w:val="24"/>
          <w:highlight w:val="none"/>
        </w:rPr>
        <w:t>内</w:t>
      </w:r>
      <w:r>
        <w:rPr>
          <w:rFonts w:hint="eastAsia" w:ascii="宋体" w:hAnsi="宋体" w:eastAsia="宋体" w:cs="宋体"/>
          <w:color w:val="FF0000"/>
          <w:sz w:val="24"/>
          <w:szCs w:val="24"/>
        </w:rPr>
        <w:t>，</w:t>
      </w:r>
      <w:r>
        <w:rPr>
          <w:rFonts w:hint="eastAsia" w:ascii="宋体" w:hAnsi="宋体" w:eastAsia="宋体" w:cs="宋体"/>
          <w:color w:val="000000"/>
          <w:sz w:val="24"/>
          <w:szCs w:val="24"/>
        </w:rPr>
        <w:t>乙方需无条件保留租赁场所内的所有固定装修（固定装修为天花板、地面、墙面等不可移动的装修），</w:t>
      </w:r>
      <w:r>
        <w:rPr>
          <w:rFonts w:hint="eastAsia" w:ascii="宋体" w:hAnsi="宋体" w:eastAsia="宋体" w:cs="宋体"/>
          <w:color w:val="FF0000"/>
          <w:sz w:val="24"/>
          <w:szCs w:val="24"/>
          <w:lang w:val="en-US" w:eastAsia="zh-CN"/>
        </w:rPr>
        <w:t>并且把乙方有在租赁店铺内装修过需要拆除的地方(如租赁店铺内的墙面上做乙方的广告牌、灯箱或者宣传介绍等），乙方须恢复原状后</w:t>
      </w:r>
      <w:r>
        <w:rPr>
          <w:rFonts w:hint="eastAsia" w:ascii="宋体" w:hAnsi="宋体" w:eastAsia="宋体" w:cs="宋体"/>
          <w:color w:val="FF0000"/>
          <w:sz w:val="24"/>
          <w:szCs w:val="24"/>
        </w:rPr>
        <w:t>交还</w:t>
      </w:r>
      <w:r>
        <w:rPr>
          <w:rFonts w:hint="eastAsia" w:ascii="宋体" w:hAnsi="宋体" w:eastAsia="宋体" w:cs="宋体"/>
          <w:color w:val="FF0000"/>
          <w:sz w:val="24"/>
          <w:szCs w:val="24"/>
          <w:lang w:val="en-US" w:eastAsia="zh-CN"/>
        </w:rPr>
        <w:t>给甲方</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 xml:space="preserve"> 由</w:t>
      </w:r>
      <w:r>
        <w:rPr>
          <w:rFonts w:hint="eastAsia" w:ascii="宋体" w:hAnsi="宋体" w:eastAsia="宋体" w:cs="宋体"/>
          <w:color w:val="FF0000"/>
          <w:sz w:val="24"/>
          <w:szCs w:val="24"/>
        </w:rPr>
        <w:t>此产生的损失和费用由乙方</w:t>
      </w:r>
      <w:r>
        <w:rPr>
          <w:rFonts w:hint="eastAsia" w:ascii="宋体" w:hAnsi="宋体" w:eastAsia="宋体" w:cs="宋体"/>
          <w:color w:val="FF0000"/>
          <w:sz w:val="24"/>
          <w:szCs w:val="24"/>
          <w:lang w:val="en-US" w:eastAsia="zh-CN"/>
        </w:rPr>
        <w:t>自行</w:t>
      </w:r>
      <w:r>
        <w:rPr>
          <w:rFonts w:hint="eastAsia" w:ascii="宋体" w:hAnsi="宋体" w:eastAsia="宋体" w:cs="宋体"/>
          <w:color w:val="FF0000"/>
          <w:sz w:val="24"/>
          <w:szCs w:val="24"/>
        </w:rPr>
        <w:t>承担，同时还应赔偿由此导致甲方的全部损失。以上费用可从乙方的保证金中扣除或向乙方追索。</w:t>
      </w:r>
    </w:p>
    <w:p>
      <w:pPr>
        <w:pStyle w:val="95"/>
        <w:spacing w:line="360" w:lineRule="auto"/>
        <w:ind w:firstLine="237" w:firstLineChars="99"/>
        <w:jc w:val="left"/>
        <w:rPr>
          <w:rFonts w:hint="eastAsia" w:ascii="宋体" w:hAnsi="宋体" w:eastAsia="宋体" w:cs="宋体"/>
          <w:color w:val="000000"/>
          <w:sz w:val="24"/>
          <w:szCs w:val="24"/>
        </w:rPr>
      </w:pPr>
      <w:r>
        <w:rPr>
          <w:rFonts w:hint="eastAsia" w:ascii="宋体" w:hAnsi="宋体" w:eastAsia="宋体" w:cs="宋体"/>
          <w:color w:val="000000"/>
          <w:sz w:val="24"/>
          <w:szCs w:val="24"/>
        </w:rPr>
        <w:t>9.2 如果乙方未按约定期限交还租赁场所，则视为乙方放弃租赁场所内一切财物所有权，由甲方有权腾空、收回租赁场所，处理租赁场所内财物，由此产生的损失和费用由乙方</w:t>
      </w:r>
      <w:r>
        <w:rPr>
          <w:rFonts w:hint="eastAsia" w:ascii="宋体" w:hAnsi="宋体" w:eastAsia="宋体" w:cs="宋体"/>
          <w:color w:val="FF0000"/>
          <w:sz w:val="24"/>
          <w:szCs w:val="24"/>
          <w:lang w:val="en-US" w:eastAsia="zh-CN"/>
        </w:rPr>
        <w:t>自行</w:t>
      </w:r>
      <w:r>
        <w:rPr>
          <w:rFonts w:hint="eastAsia" w:ascii="宋体" w:hAnsi="宋体" w:eastAsia="宋体" w:cs="宋体"/>
          <w:color w:val="000000"/>
          <w:sz w:val="24"/>
          <w:szCs w:val="24"/>
        </w:rPr>
        <w:t>承担，同时还应赔偿由此导致甲方的全部损失。以上费用可从乙方的</w:t>
      </w:r>
      <w:r>
        <w:rPr>
          <w:rFonts w:hint="eastAsia" w:ascii="宋体" w:hAnsi="宋体" w:eastAsia="宋体" w:cs="宋体"/>
          <w:color w:val="FF0000"/>
          <w:sz w:val="24"/>
          <w:szCs w:val="24"/>
        </w:rPr>
        <w:t>保证金中</w:t>
      </w:r>
      <w:r>
        <w:rPr>
          <w:rFonts w:hint="eastAsia" w:ascii="宋体" w:hAnsi="宋体" w:eastAsia="宋体" w:cs="宋体"/>
          <w:color w:val="000000"/>
          <w:sz w:val="24"/>
          <w:szCs w:val="24"/>
        </w:rPr>
        <w:t>扣除或向乙方追索。</w:t>
      </w:r>
    </w:p>
    <w:p>
      <w:pPr>
        <w:pStyle w:val="95"/>
        <w:spacing w:line="360" w:lineRule="auto"/>
        <w:ind w:firstLine="237" w:firstLineChars="99"/>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9.3 在甲方按照前述约定收回租赁场所前，乙方除仍应承担延迟期间的垃圾清理费、能源费等各项费用外，还应按照每月</w:t>
      </w:r>
      <w:r>
        <w:rPr>
          <w:rFonts w:hint="eastAsia" w:ascii="宋体" w:hAnsi="宋体" w:eastAsia="宋体" w:cs="宋体"/>
          <w:b/>
          <w:color w:val="000000" w:themeColor="text1"/>
          <w:sz w:val="24"/>
          <w:szCs w:val="24"/>
          <w14:textFill>
            <w14:solidFill>
              <w14:schemeClr w14:val="tx1"/>
            </w14:solidFill>
          </w14:textFill>
        </w:rPr>
        <w:t>双倍租金</w:t>
      </w:r>
      <w:r>
        <w:rPr>
          <w:rFonts w:hint="eastAsia" w:ascii="宋体" w:hAnsi="宋体" w:eastAsia="宋体" w:cs="宋体"/>
          <w:color w:val="000000" w:themeColor="text1"/>
          <w:sz w:val="24"/>
          <w:szCs w:val="24"/>
          <w14:textFill>
            <w14:solidFill>
              <w14:schemeClr w14:val="tx1"/>
            </w14:solidFill>
          </w14:textFill>
        </w:rPr>
        <w:t>的</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准向甲方支付占有使用费。</w:t>
      </w:r>
    </w:p>
    <w:p>
      <w:pPr>
        <w:spacing w:line="44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第</w:t>
      </w:r>
      <w:r>
        <w:rPr>
          <w:rFonts w:hint="eastAsia" w:ascii="宋体" w:hAnsi="宋体" w:eastAsia="宋体" w:cs="宋体"/>
          <w:b/>
          <w:color w:val="000000" w:themeColor="text1"/>
          <w:sz w:val="24"/>
          <w:szCs w:val="24"/>
          <w:lang w:eastAsia="zh-CN"/>
          <w14:textFill>
            <w14:solidFill>
              <w14:schemeClr w14:val="tx1"/>
            </w14:solidFill>
          </w14:textFill>
        </w:rPr>
        <w:t>十</w:t>
      </w:r>
      <w:r>
        <w:rPr>
          <w:rFonts w:hint="eastAsia" w:ascii="宋体" w:hAnsi="宋体" w:eastAsia="宋体" w:cs="宋体"/>
          <w:b/>
          <w:color w:val="000000" w:themeColor="text1"/>
          <w:sz w:val="24"/>
          <w:szCs w:val="24"/>
          <w14:textFill>
            <w14:solidFill>
              <w14:schemeClr w14:val="tx1"/>
            </w14:solidFill>
          </w14:textFill>
        </w:rPr>
        <w:t>条  合同终止及甲方解除合同的权利</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10.1 如因国家或地方政府建设、政策调整、不可抗力、意外事件、各级政府相关部门要求或甲方上级公司对场地另有用途等原因，收回项目或导致不能继续履行合同或不能实现合同目的，甲方必须终止合同时，甲方应提前15日书面通知乙方。乙方应无条件服从并按甲方要求时限撤离，甲方应当将乙方已付的租金按照尚未租赁的期限无息返还乙方，租赁合同终止，双方互不承担违约责任。</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 有下列情形之一的，甲方有权单方解除合同，保证金不予退还，若乙方行为对甲方或第三方造成损失的，乙方应负责全部赔偿，乙方应于接到解除合同通知之日起3日内向甲方办理相关交接手续，否则甲方有权采取停电、停水或者采取其他必要措施中止乙方营业，乙方不得因此对甲方进行任何索赔或诉讼。</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乙方未按合同约定付款日期缴清租金、能源费等其它各项应付费用的，在约定付款日期超出三十日后仍拖欠租金、能源费等其它各项应付费用其中一项或几项费用的；或收到甲方书面通知二十日后仍未支付租金、能源费等其它各项应付费用的。</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接到补足保证金书面通知三十日后未补足保证金的。</w:t>
      </w:r>
    </w:p>
    <w:p>
      <w:pPr>
        <w:tabs>
          <w:tab w:val="left" w:pos="420"/>
        </w:tabs>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乙方未经甲方同意，擅自变更在租赁场所经营品牌、</w:t>
      </w:r>
      <w:r>
        <w:rPr>
          <w:rFonts w:hint="eastAsia" w:ascii="宋体" w:hAnsi="宋体" w:eastAsia="宋体" w:cs="宋体"/>
          <w:color w:val="000000" w:themeColor="text1"/>
          <w:sz w:val="24"/>
          <w:szCs w:val="24"/>
          <w:lang w:eastAsia="zh-CN"/>
          <w14:textFill>
            <w14:solidFill>
              <w14:schemeClr w14:val="tx1"/>
            </w14:solidFill>
          </w14:textFill>
        </w:rPr>
        <w:t>业态</w:t>
      </w:r>
      <w:r>
        <w:rPr>
          <w:rFonts w:hint="eastAsia" w:ascii="宋体" w:hAnsi="宋体" w:eastAsia="宋体" w:cs="宋体"/>
          <w:color w:val="000000" w:themeColor="text1"/>
          <w:sz w:val="24"/>
          <w:szCs w:val="24"/>
          <w14:textFill>
            <w14:solidFill>
              <w14:schemeClr w14:val="tx1"/>
            </w14:solidFill>
          </w14:textFill>
        </w:rPr>
        <w:t>和用途的。乙方保证在正式开业前办理完毕合法经营所需的各项手续，包括但不限于营业执照、税务登记证等。</w:t>
      </w:r>
    </w:p>
    <w:p>
      <w:pPr>
        <w:tabs>
          <w:tab w:val="left" w:pos="420"/>
        </w:tabs>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若乙方的服务给甲方客人或甲方的经营造成不良影响的，乙方存在恶意竞争等经营行为影响园区正常经营秩序，导致其他商家投诉等情况，甲方提出书面整改要求后拒不改正或达不到整改要求的。</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乙方殴打客户、甲方员工或商家之间发生殴打行为的。</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(6)乙方经营行为出现食品安全问题，对食用者造成身体损害和经济损失等情况。</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 乙方在租赁期内有中途退租、转租、撤离、中止、终止营业</w:t>
      </w:r>
      <w:r>
        <w:rPr>
          <w:rFonts w:hint="eastAsia" w:ascii="宋体" w:hAnsi="宋体" w:eastAsia="宋体" w:cs="宋体"/>
          <w:color w:val="000000" w:themeColor="text1"/>
          <w:sz w:val="24"/>
          <w:szCs w:val="24"/>
          <w:lang w:val="en-US" w:eastAsia="zh-CN"/>
          <w14:textFill>
            <w14:solidFill>
              <w14:schemeClr w14:val="tx1"/>
            </w14:solidFill>
          </w14:textFill>
        </w:rPr>
        <w:t>等</w:t>
      </w:r>
      <w:r>
        <w:rPr>
          <w:rFonts w:hint="eastAsia" w:ascii="宋体" w:hAnsi="宋体" w:eastAsia="宋体" w:cs="宋体"/>
          <w:color w:val="000000" w:themeColor="text1"/>
          <w:sz w:val="24"/>
          <w:szCs w:val="24"/>
          <w14:textFill>
            <w14:solidFill>
              <w14:schemeClr w14:val="tx1"/>
            </w14:solidFill>
          </w14:textFill>
        </w:rPr>
        <w:t>行为的。</w:t>
      </w:r>
    </w:p>
    <w:p>
      <w:pPr>
        <w:spacing w:line="480" w:lineRule="exact"/>
        <w:ind w:left="585" w:leftChars="50" w:hanging="480" w:hanging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 乙方违反中华人民共和国的法律、法规，损害他人利益或社会公共利益的。</w:t>
      </w:r>
    </w:p>
    <w:p>
      <w:pPr>
        <w:pStyle w:val="95"/>
        <w:spacing w:line="360" w:lineRule="auto"/>
        <w:ind w:left="0" w:leftChars="0" w:firstLine="0" w:firstLineChars="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 乙方将其因本合同获得的部分或全部权利转让给他人或以之作为抵押；将租赁场所的全部或部分转让、转租或与他人合伙、合作或共同经营；将</w:t>
      </w:r>
      <w:r>
        <w:rPr>
          <w:rFonts w:hint="eastAsia" w:ascii="宋体" w:hAnsi="宋体" w:eastAsia="宋体" w:cs="宋体"/>
          <w:color w:val="000000" w:themeColor="text1"/>
          <w:kern w:val="2"/>
          <w:sz w:val="24"/>
          <w:szCs w:val="24"/>
          <w:lang w:val="en-US" w:eastAsia="zh-CN" w:bidi="ar-SA"/>
          <w14:textFill>
            <w14:solidFill>
              <w14:schemeClr w14:val="tx1"/>
            </w14:solidFill>
          </w14:textFill>
        </w:rPr>
        <w:t>租赁场所范围内的一切装修、设备、物品等的所有权或其他与经营有关的权利转让给他人或作为抵押对租赁场所采取任何侵犯业主所有权的行为的。</w:t>
      </w:r>
    </w:p>
    <w:p>
      <w:pPr>
        <w:pStyle w:val="95"/>
        <w:spacing w:line="360" w:lineRule="auto"/>
        <w:ind w:firstLine="237" w:firstLineChars="99"/>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(10)乙方违反甲方合同上的管理规定在接到甲方通知后不予改正或拒缴交违约金的，或一年内违反规定次数累计达三次的。</w:t>
      </w:r>
    </w:p>
    <w:p>
      <w:pPr>
        <w:spacing w:line="44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lang w:eastAsia="zh-CN"/>
          <w14:textFill>
            <w14:solidFill>
              <w14:schemeClr w14:val="tx1"/>
            </w14:solidFill>
          </w14:textFill>
        </w:rPr>
        <w:t>一</w:t>
      </w:r>
      <w:r>
        <w:rPr>
          <w:rFonts w:hint="eastAsia" w:ascii="宋体" w:hAnsi="宋体" w:eastAsia="宋体" w:cs="宋体"/>
          <w:b/>
          <w:bCs/>
          <w:color w:val="000000" w:themeColor="text1"/>
          <w:sz w:val="24"/>
          <w:szCs w:val="24"/>
          <w14:textFill>
            <w14:solidFill>
              <w14:schemeClr w14:val="tx1"/>
            </w14:solidFill>
          </w14:textFill>
        </w:rPr>
        <w:t>条</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 xml:space="preserve"> 违约责任</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11.1 乙方承诺严格执行甲方档次要求与相关行业管理部门规定的服务</w:t>
      </w:r>
      <w:r>
        <w:rPr>
          <w:rFonts w:hint="eastAsia" w:ascii="宋体" w:hAnsi="宋体" w:eastAsia="宋体" w:cs="宋体"/>
          <w:color w:val="000000" w:themeColor="text1"/>
          <w:sz w:val="24"/>
          <w:szCs w:val="24"/>
          <w:lang w:eastAsia="zh-CN"/>
          <w14:textFill>
            <w14:solidFill>
              <w14:schemeClr w14:val="tx1"/>
            </w14:solidFill>
          </w14:textFill>
        </w:rPr>
        <w:t>租</w:t>
      </w:r>
      <w:r>
        <w:rPr>
          <w:rFonts w:hint="eastAsia" w:ascii="宋体" w:hAnsi="宋体" w:eastAsia="宋体" w:cs="宋体"/>
          <w:color w:val="000000" w:themeColor="text1"/>
          <w:sz w:val="24"/>
          <w:szCs w:val="24"/>
          <w14:textFill>
            <w14:solidFill>
              <w14:schemeClr w14:val="tx1"/>
            </w14:solidFill>
          </w14:textFill>
        </w:rPr>
        <w:t>准，配合符合经营要求的设施或设备，合约合法经营。按有关部门提供优质、诚信的服务。乙方违反上述约定的行为产生的责任和处罚均由乙方自行承担，给甲方造成损失的，还应赔偿由此给甲方造成的所有损失。</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 甲乙双方应恪守合同，任何一方违反合同，应向守约合同方支付违约金并赔偿由此给守约方造成的损失。甲</w:t>
      </w:r>
      <w:r>
        <w:rPr>
          <w:rFonts w:hint="eastAsia" w:ascii="宋体" w:hAnsi="宋体" w:eastAsia="宋体" w:cs="宋体"/>
          <w:color w:val="000000" w:themeColor="text1"/>
          <w:sz w:val="24"/>
          <w:szCs w:val="24"/>
          <w:lang w:val="en-US" w:eastAsia="zh-CN"/>
          <w14:textFill>
            <w14:solidFill>
              <w14:schemeClr w14:val="tx1"/>
            </w14:solidFill>
          </w14:textFill>
        </w:rPr>
        <w:t>方</w:t>
      </w:r>
      <w:r>
        <w:rPr>
          <w:rFonts w:hint="eastAsia" w:ascii="宋体" w:hAnsi="宋体" w:eastAsia="宋体" w:cs="宋体"/>
          <w:color w:val="000000" w:themeColor="text1"/>
          <w:sz w:val="24"/>
          <w:szCs w:val="24"/>
          <w14:textFill>
            <w14:solidFill>
              <w14:schemeClr w14:val="tx1"/>
            </w14:solidFill>
          </w14:textFill>
        </w:rPr>
        <w:t>依照本合同第十条10.2条款行使解除权解除合同的，已收取的租金不予退还，且甲方有权</w:t>
      </w:r>
      <w:r>
        <w:rPr>
          <w:rFonts w:hint="eastAsia" w:ascii="宋体" w:hAnsi="宋体" w:eastAsia="宋体" w:cs="宋体"/>
          <w:color w:val="000000" w:themeColor="text1"/>
          <w:sz w:val="24"/>
          <w:szCs w:val="24"/>
          <w:lang w:val="en-US" w:eastAsia="zh-CN"/>
          <w14:textFill>
            <w14:solidFill>
              <w14:schemeClr w14:val="tx1"/>
            </w14:solidFill>
          </w14:textFill>
        </w:rPr>
        <w:t>不退还</w:t>
      </w:r>
      <w:r>
        <w:rPr>
          <w:rFonts w:hint="eastAsia" w:ascii="宋体" w:hAnsi="宋体" w:eastAsia="宋体" w:cs="宋体"/>
          <w:color w:val="000000" w:themeColor="text1"/>
          <w:sz w:val="24"/>
          <w:szCs w:val="24"/>
          <w14:textFill>
            <w14:solidFill>
              <w14:schemeClr w14:val="tx1"/>
            </w14:solidFill>
          </w14:textFill>
        </w:rPr>
        <w:t>乙方交付的保证金。如上述补偿行为仍不足以弥补乙方给甲方造成的损失的，乙方还应承担相应的赔偿责任。</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11.3 若乙方违约行为未在甲方要求的合理期限更正，可以视为多次违约，并由提出甲方指派人员代为纠正，由此产生的费用或造成的损失由乙方全额承担。</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11.4 乙方如未能按期足额交纳本合同约定的租金、空调费等各项费用，除应补交相应金额外，还应每逾期一日按应付而未付款项的万分之五计算违约金给甲方，倘若乙方行为造成甲方经营及信誉等损失，乙方还应承担完全的赔偿责任。</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11.5 若乙方拖欠租金、能源费或违约金等各项费用中任何一项或几项的，经甲方通知在</w:t>
      </w:r>
      <w:r>
        <w:rPr>
          <w:rFonts w:hint="eastAsia" w:ascii="宋体" w:hAnsi="宋体" w:eastAsia="宋体" w:cs="宋体"/>
          <w:b/>
          <w:color w:val="000000" w:themeColor="text1"/>
          <w:sz w:val="24"/>
          <w:szCs w:val="24"/>
          <w14:textFill>
            <w14:solidFill>
              <w14:schemeClr w14:val="tx1"/>
            </w14:solidFill>
          </w14:textFill>
        </w:rPr>
        <w:t>三十日内</w:t>
      </w:r>
      <w:r>
        <w:rPr>
          <w:rFonts w:hint="eastAsia" w:ascii="宋体" w:hAnsi="宋体" w:eastAsia="宋体" w:cs="宋体"/>
          <w:color w:val="000000" w:themeColor="text1"/>
          <w:sz w:val="24"/>
          <w:szCs w:val="24"/>
          <w14:textFill>
            <w14:solidFill>
              <w14:schemeClr w14:val="tx1"/>
            </w14:solidFill>
          </w14:textFill>
        </w:rPr>
        <w:t>未缴交的，甲方有权采取停电、停水、停球或采取其他必要措施中止乙方营业，因此造成的一切损失由乙方自负，直至乙方缴清所拖欠的各项费用时为止。</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pPr>
        <w:spacing w:line="44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lang w:eastAsia="zh-CN"/>
          <w14:textFill>
            <w14:solidFill>
              <w14:schemeClr w14:val="tx1"/>
            </w14:solidFill>
          </w14:textFill>
        </w:rPr>
        <w:t>二</w:t>
      </w:r>
      <w:r>
        <w:rPr>
          <w:rFonts w:hint="eastAsia" w:ascii="宋体" w:hAnsi="宋体" w:eastAsia="宋体" w:cs="宋体"/>
          <w:b/>
          <w:bCs/>
          <w:color w:val="000000" w:themeColor="text1"/>
          <w:sz w:val="24"/>
          <w:szCs w:val="24"/>
          <w14:textFill>
            <w14:solidFill>
              <w14:schemeClr w14:val="tx1"/>
            </w14:solidFill>
          </w14:textFill>
        </w:rPr>
        <w:t xml:space="preserve">条 </w:t>
      </w:r>
      <w:r>
        <w:rPr>
          <w:rFonts w:hint="eastAsia" w:ascii="宋体" w:hAnsi="宋体" w:eastAsia="宋体" w:cs="宋体"/>
          <w:b/>
          <w:color w:val="000000" w:themeColor="text1"/>
          <w:sz w:val="24"/>
          <w:szCs w:val="24"/>
          <w14:textFill>
            <w14:solidFill>
              <w14:schemeClr w14:val="tx1"/>
            </w14:solidFill>
          </w14:textFill>
        </w:rPr>
        <w:t xml:space="preserve"> 争议的解决</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凡因履行本合同发生的一切纠纷，双方应通过友好协商的方式解决；协调不成，由厦门市海沧区人民法院管辖。</w:t>
      </w:r>
    </w:p>
    <w:p>
      <w:pPr>
        <w:spacing w:line="440" w:lineRule="exact"/>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lang w:eastAsia="zh-CN"/>
          <w14:textFill>
            <w14:solidFill>
              <w14:schemeClr w14:val="tx1"/>
            </w14:solidFill>
          </w14:textFill>
        </w:rPr>
        <w:t>三</w:t>
      </w:r>
      <w:r>
        <w:rPr>
          <w:rFonts w:hint="eastAsia" w:ascii="宋体" w:hAnsi="宋体" w:eastAsia="宋体" w:cs="宋体"/>
          <w:b/>
          <w:bCs/>
          <w:color w:val="000000" w:themeColor="text1"/>
          <w:sz w:val="24"/>
          <w:szCs w:val="24"/>
          <w14:textFill>
            <w14:solidFill>
              <w14:schemeClr w14:val="tx1"/>
            </w14:solidFill>
          </w14:textFill>
        </w:rPr>
        <w:t xml:space="preserve">条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保密</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 xml:space="preserve">    本合同所有条款均视为商业秘密，未经双方同意不得对任何第三人透露本合同内容（特别是</w:t>
      </w:r>
      <w:r>
        <w:rPr>
          <w:rFonts w:hint="eastAsia" w:ascii="宋体" w:hAnsi="宋体" w:eastAsia="宋体" w:cs="宋体"/>
          <w:sz w:val="24"/>
          <w:szCs w:val="24"/>
          <w:lang w:eastAsia="zh-CN"/>
        </w:rPr>
        <w:t>租</w:t>
      </w:r>
      <w:r>
        <w:rPr>
          <w:rFonts w:hint="eastAsia" w:ascii="宋体" w:hAnsi="宋体" w:eastAsia="宋体" w:cs="宋体"/>
          <w:sz w:val="24"/>
          <w:szCs w:val="24"/>
        </w:rPr>
        <w:t>金</w:t>
      </w:r>
      <w:r>
        <w:rPr>
          <w:rFonts w:hint="eastAsia" w:ascii="宋体" w:hAnsi="宋体" w:eastAsia="宋体" w:cs="宋体"/>
          <w:sz w:val="24"/>
          <w:szCs w:val="24"/>
          <w:lang w:eastAsia="zh-CN"/>
        </w:rPr>
        <w:t>租</w:t>
      </w:r>
      <w:r>
        <w:rPr>
          <w:rFonts w:hint="eastAsia" w:ascii="宋体" w:hAnsi="宋体" w:eastAsia="宋体" w:cs="宋体"/>
          <w:sz w:val="24"/>
          <w:szCs w:val="24"/>
        </w:rPr>
        <w:t>准），但因政府行政行为</w:t>
      </w:r>
      <w:r>
        <w:rPr>
          <w:rFonts w:hint="eastAsia" w:ascii="宋体" w:hAnsi="宋体" w:eastAsia="宋体" w:cs="宋体"/>
          <w:sz w:val="24"/>
          <w:szCs w:val="24"/>
          <w:lang w:eastAsia="zh-CN"/>
        </w:rPr>
        <w:t>、</w:t>
      </w:r>
      <w:r>
        <w:rPr>
          <w:rFonts w:hint="eastAsia" w:ascii="宋体" w:hAnsi="宋体" w:eastAsia="宋体" w:cs="宋体"/>
          <w:sz w:val="24"/>
          <w:szCs w:val="24"/>
        </w:rPr>
        <w:t>法院裁</w:t>
      </w:r>
      <w:r>
        <w:rPr>
          <w:rFonts w:hint="eastAsia" w:ascii="宋体" w:hAnsi="宋体" w:eastAsia="宋体" w:cs="宋体"/>
          <w:sz w:val="24"/>
          <w:szCs w:val="24"/>
          <w:lang w:val="en-US" w:eastAsia="zh-CN"/>
        </w:rPr>
        <w:t>令或甲方招租流程需要</w:t>
      </w:r>
      <w:r>
        <w:rPr>
          <w:rFonts w:hint="eastAsia" w:ascii="宋体" w:hAnsi="宋体" w:eastAsia="宋体" w:cs="宋体"/>
          <w:sz w:val="24"/>
          <w:szCs w:val="24"/>
        </w:rPr>
        <w:t>，必须透露相应合同信息的除外，否则守约方有权解除合同，且乙方应参照本合同第十一条的约定承担相应违约责任；因此给对方造成损失的，还应承担赔偿责任。</w:t>
      </w:r>
    </w:p>
    <w:p>
      <w:pPr>
        <w:spacing w:line="44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lang w:eastAsia="zh-CN"/>
          <w14:textFill>
            <w14:solidFill>
              <w14:schemeClr w14:val="tx1"/>
            </w14:solidFill>
          </w14:textFill>
        </w:rPr>
        <w:t>四</w:t>
      </w:r>
      <w:r>
        <w:rPr>
          <w:rFonts w:hint="eastAsia" w:ascii="宋体" w:hAnsi="宋体" w:eastAsia="宋体" w:cs="宋体"/>
          <w:b/>
          <w:bCs/>
          <w:color w:val="000000" w:themeColor="text1"/>
          <w:sz w:val="24"/>
          <w:szCs w:val="24"/>
          <w14:textFill>
            <w14:solidFill>
              <w14:schemeClr w14:val="tx1"/>
            </w14:solidFill>
          </w14:textFill>
        </w:rPr>
        <w:t xml:space="preserve">条  </w:t>
      </w:r>
      <w:r>
        <w:rPr>
          <w:rFonts w:hint="eastAsia" w:ascii="宋体" w:hAnsi="宋体" w:eastAsia="宋体" w:cs="宋体"/>
          <w:b/>
          <w:color w:val="000000" w:themeColor="text1"/>
          <w:sz w:val="24"/>
          <w:szCs w:val="24"/>
          <w14:textFill>
            <w14:solidFill>
              <w14:schemeClr w14:val="tx1"/>
            </w14:solidFill>
          </w14:textFill>
        </w:rPr>
        <w:t>其他约定</w:t>
      </w:r>
    </w:p>
    <w:p>
      <w:pPr>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 如因国家政策因素导致甲方场所无法营业，停业期间，租金按照政府的相关规定执行，政府未予明确的，租金及其他费用按照合同约定执行。</w:t>
      </w:r>
    </w:p>
    <w:p>
      <w:pPr>
        <w:spacing w:line="440" w:lineRule="exact"/>
        <w:ind w:firstLine="120" w:firstLineChars="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14.2 对合同的任何修改或补充，均需采用书面的形式，经双方签字确认后生效。</w:t>
      </w:r>
    </w:p>
    <w:p>
      <w:pPr>
        <w:tabs>
          <w:tab w:val="left" w:pos="6379"/>
        </w:tabs>
        <w:spacing w:line="440" w:lineRule="exact"/>
        <w:ind w:left="705" w:leftChars="50" w:hanging="600" w:hangingChars="25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14.3 本合同规定或要求的任何通知或其它通讯均应以书面形式作出，且送达地址及联系人以本合同约定的为准，如任何一方本合同约定的地址或联系人有变更，应书面告知对方。甲方可以选择专人递交或者通过顺丰、EMS等知名的速递服务公司送交，送达时间均以甲方寄出日期为准，不论乙方是否接收。</w:t>
      </w:r>
    </w:p>
    <w:p>
      <w:pPr>
        <w:spacing w:line="440" w:lineRule="exact"/>
        <w:ind w:firstLine="120" w:firstLineChars="50"/>
        <w:jc w:val="left"/>
        <w:rPr>
          <w:rFonts w:hint="eastAsia" w:ascii="宋体" w:hAnsi="宋体" w:eastAsia="宋体" w:cs="宋体"/>
          <w:color w:val="444444"/>
          <w:sz w:val="24"/>
          <w:szCs w:val="24"/>
        </w:rPr>
      </w:pPr>
      <w:r>
        <w:rPr>
          <w:rFonts w:hint="eastAsia" w:ascii="宋体" w:hAnsi="宋体" w:eastAsia="宋体" w:cs="宋体"/>
          <w:color w:val="000000" w:themeColor="text1"/>
          <w:sz w:val="24"/>
          <w:szCs w:val="24"/>
          <w14:textFill>
            <w14:solidFill>
              <w14:schemeClr w14:val="tx1"/>
            </w14:solidFill>
          </w14:textFill>
        </w:rPr>
        <w:t>14.4 本合同经甲乙双方签章后生效，</w:t>
      </w:r>
      <w:r>
        <w:rPr>
          <w:rFonts w:hint="eastAsia" w:ascii="宋体" w:hAnsi="宋体" w:eastAsia="宋体" w:cs="宋体"/>
          <w:b/>
          <w:color w:val="000000" w:themeColor="text1"/>
          <w:sz w:val="24"/>
          <w:szCs w:val="24"/>
          <w14:textFill>
            <w14:solidFill>
              <w14:schemeClr w14:val="tx1"/>
            </w14:solidFill>
          </w14:textFill>
        </w:rPr>
        <w:t>一式</w:t>
      </w:r>
      <w:r>
        <w:rPr>
          <w:rFonts w:hint="eastAsia" w:ascii="宋体" w:hAnsi="宋体" w:eastAsia="宋体" w:cs="宋体"/>
          <w:b/>
          <w:color w:val="000000" w:themeColor="text1"/>
          <w:sz w:val="24"/>
          <w:szCs w:val="24"/>
          <w:lang w:val="en-US" w:eastAsia="zh-CN"/>
          <w14:textFill>
            <w14:solidFill>
              <w14:schemeClr w14:val="tx1"/>
            </w14:solidFill>
          </w14:textFill>
        </w:rPr>
        <w:t>贰</w:t>
      </w:r>
      <w:r>
        <w:rPr>
          <w:rFonts w:hint="eastAsia" w:ascii="宋体" w:hAnsi="宋体" w:eastAsia="宋体" w:cs="宋体"/>
          <w:b/>
          <w:color w:val="000000" w:themeColor="text1"/>
          <w:sz w:val="24"/>
          <w:szCs w:val="24"/>
          <w14:textFill>
            <w14:solidFill>
              <w14:schemeClr w14:val="tx1"/>
            </w14:solidFill>
          </w14:textFill>
        </w:rPr>
        <w:t>份，甲方</w:t>
      </w:r>
      <w:r>
        <w:rPr>
          <w:rFonts w:hint="eastAsia" w:ascii="宋体" w:hAnsi="宋体" w:eastAsia="宋体" w:cs="宋体"/>
          <w:b/>
          <w:color w:val="000000" w:themeColor="text1"/>
          <w:sz w:val="24"/>
          <w:szCs w:val="24"/>
          <w:lang w:val="en-US" w:eastAsia="zh-CN"/>
          <w14:textFill>
            <w14:solidFill>
              <w14:schemeClr w14:val="tx1"/>
            </w14:solidFill>
          </w14:textFill>
        </w:rPr>
        <w:t>壹</w:t>
      </w:r>
      <w:r>
        <w:rPr>
          <w:rFonts w:hint="eastAsia" w:ascii="宋体" w:hAnsi="宋体" w:eastAsia="宋体" w:cs="宋体"/>
          <w:b/>
          <w:color w:val="000000" w:themeColor="text1"/>
          <w:sz w:val="24"/>
          <w:szCs w:val="24"/>
          <w14:textFill>
            <w14:solidFill>
              <w14:schemeClr w14:val="tx1"/>
            </w14:solidFill>
          </w14:textFill>
        </w:rPr>
        <w:t>份，乙方</w:t>
      </w:r>
      <w:r>
        <w:rPr>
          <w:rFonts w:hint="eastAsia" w:ascii="宋体" w:hAnsi="宋体" w:eastAsia="宋体" w:cs="宋体"/>
          <w:b/>
          <w:color w:val="000000" w:themeColor="text1"/>
          <w:sz w:val="24"/>
          <w:szCs w:val="24"/>
          <w:u w:val="single"/>
          <w14:textFill>
            <w14:solidFill>
              <w14:schemeClr w14:val="tx1"/>
            </w14:solidFill>
          </w14:textFill>
        </w:rPr>
        <w:t>壹</w:t>
      </w:r>
      <w:r>
        <w:rPr>
          <w:rFonts w:hint="eastAsia" w:ascii="宋体" w:hAnsi="宋体" w:eastAsia="宋体" w:cs="宋体"/>
          <w:b/>
          <w:color w:val="000000" w:themeColor="text1"/>
          <w:sz w:val="24"/>
          <w:szCs w:val="24"/>
          <w14:textFill>
            <w14:solidFill>
              <w14:schemeClr w14:val="tx1"/>
            </w14:solidFill>
          </w14:textFill>
        </w:rPr>
        <w:t>份</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120" w:firstLineChars="50"/>
        <w:jc w:val="left"/>
        <w:rPr>
          <w:rFonts w:hint="eastAsia" w:ascii="宋体" w:hAnsi="宋体" w:eastAsia="宋体" w:cs="宋体"/>
          <w:color w:val="444444"/>
          <w:sz w:val="24"/>
          <w:szCs w:val="24"/>
        </w:rPr>
      </w:pPr>
    </w:p>
    <w:p>
      <w:pPr>
        <w:spacing w:line="500" w:lineRule="exact"/>
        <w:ind w:firstLine="241" w:firstLineChars="1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附件1：租赁商户安全协议书</w:t>
      </w:r>
    </w:p>
    <w:p>
      <w:pPr>
        <w:spacing w:line="500" w:lineRule="exact"/>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甲方（盖章）：                                乙方（盖章/签字）：</w:t>
      </w:r>
    </w:p>
    <w:p>
      <w:pPr>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厦门天竺山旅游风景区投资开发有限公司       </w:t>
      </w:r>
    </w:p>
    <w:p>
      <w:pPr>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                           法定代表人（签字）：</w:t>
      </w:r>
    </w:p>
    <w:p>
      <w:pPr>
        <w:widowControl/>
        <w:spacing w:line="440" w:lineRule="exact"/>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开户行：兴业银行海沧支行</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开户行：</w:t>
      </w:r>
    </w:p>
    <w:p>
      <w:pPr>
        <w:widowControl/>
        <w:spacing w:line="44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账户： </w:t>
      </w:r>
      <w:r>
        <w:rPr>
          <w:rFonts w:hint="eastAsia" w:ascii="宋体" w:hAnsi="宋体" w:eastAsia="宋体" w:cs="宋体"/>
          <w:color w:val="000000"/>
          <w:kern w:val="0"/>
          <w:sz w:val="24"/>
          <w:szCs w:val="24"/>
          <w:shd w:val="clear" w:color="auto" w:fill="FFFFFF"/>
        </w:rPr>
        <w:t>129940100100429161</w:t>
      </w:r>
      <w:r>
        <w:rPr>
          <w:rFonts w:hint="eastAsia" w:ascii="宋体" w:hAnsi="宋体" w:eastAsia="宋体" w:cs="宋体"/>
          <w:color w:val="000000"/>
          <w:sz w:val="24"/>
          <w:szCs w:val="24"/>
        </w:rPr>
        <w:t xml:space="preserve">                     账户：</w:t>
      </w:r>
    </w:p>
    <w:p>
      <w:pPr>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联系及送达地址：                              联系及送达地址：</w:t>
      </w:r>
    </w:p>
    <w:p>
      <w:pPr>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联系电话：                                    联系电话：</w:t>
      </w:r>
    </w:p>
    <w:p>
      <w:pPr>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传真：                                        传真：</w:t>
      </w:r>
    </w:p>
    <w:p>
      <w:pPr>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邮政编码：                                    邮政编码：</w:t>
      </w:r>
    </w:p>
    <w:p>
      <w:pPr>
        <w:spacing w:line="500" w:lineRule="exact"/>
        <w:jc w:val="left"/>
        <w:rPr>
          <w:rFonts w:hint="eastAsia" w:ascii="宋体" w:hAnsi="宋体" w:eastAsia="宋体" w:cs="宋体"/>
          <w:b/>
          <w:bCs/>
          <w:color w:val="000000"/>
          <w:sz w:val="24"/>
          <w:szCs w:val="24"/>
        </w:rPr>
      </w:pPr>
      <w:r>
        <w:rPr>
          <w:rFonts w:hint="eastAsia" w:ascii="宋体" w:hAnsi="宋体" w:eastAsia="宋体" w:cs="宋体"/>
          <w:color w:val="000000"/>
          <w:sz w:val="24"/>
          <w:szCs w:val="24"/>
        </w:rPr>
        <w:t>签订日期：                                    签订日期：</w:t>
      </w:r>
    </w:p>
    <w:p>
      <w:pPr>
        <w:spacing w:line="400" w:lineRule="exact"/>
        <w:jc w:val="left"/>
        <w:rPr>
          <w:rFonts w:hint="eastAsia" w:ascii="宋体" w:hAnsi="宋体" w:eastAsia="宋体" w:cs="宋体"/>
          <w:b/>
          <w:bCs/>
          <w:color w:val="000000"/>
          <w:sz w:val="24"/>
          <w:szCs w:val="24"/>
        </w:rPr>
      </w:pPr>
    </w:p>
    <w:p>
      <w:pPr>
        <w:spacing w:line="400" w:lineRule="exact"/>
        <w:jc w:val="left"/>
        <w:rPr>
          <w:rFonts w:hint="eastAsia" w:ascii="宋体" w:hAnsi="宋体" w:eastAsia="宋体" w:cs="宋体"/>
          <w:b/>
          <w:bCs/>
          <w:color w:val="000000"/>
          <w:sz w:val="24"/>
          <w:szCs w:val="24"/>
        </w:rPr>
      </w:pPr>
    </w:p>
    <w:p>
      <w:pPr>
        <w:spacing w:line="400" w:lineRule="exact"/>
        <w:jc w:val="left"/>
        <w:rPr>
          <w:rFonts w:hint="eastAsia" w:ascii="宋体" w:hAnsi="宋体" w:eastAsia="宋体" w:cs="宋体"/>
        </w:rPr>
      </w:pPr>
      <w:r>
        <w:rPr>
          <w:rFonts w:hint="eastAsia" w:ascii="宋体" w:hAnsi="宋体" w:eastAsia="宋体" w:cs="宋体"/>
          <w:b/>
          <w:bCs/>
          <w:color w:val="000000"/>
          <w:sz w:val="24"/>
          <w:szCs w:val="24"/>
        </w:rPr>
        <w:t>附件1：</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r>
        <w:rPr>
          <w:rFonts w:hint="eastAsia" w:ascii="宋体" w:hAnsi="宋体" w:eastAsia="宋体" w:cs="宋体"/>
          <w:b/>
          <w:sz w:val="30"/>
          <w:szCs w:val="30"/>
        </w:rPr>
        <w:t>租赁商户安全协议书</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24"/>
        </w:rPr>
      </w:pPr>
    </w:p>
    <w:p>
      <w:pPr>
        <w:jc w:val="center"/>
        <w:rPr>
          <w:rFonts w:hint="eastAsia" w:ascii="宋体" w:hAnsi="宋体" w:eastAsia="宋体" w:cs="宋体"/>
          <w:b/>
          <w:sz w:val="24"/>
        </w:rPr>
      </w:pPr>
    </w:p>
    <w:p>
      <w:pPr>
        <w:rPr>
          <w:rFonts w:hint="eastAsia" w:ascii="宋体" w:hAnsi="宋体" w:eastAsia="宋体" w:cs="宋体"/>
          <w:b/>
          <w:sz w:val="28"/>
          <w:szCs w:val="28"/>
          <w:lang w:val="en-US" w:eastAsia="zh-CN"/>
        </w:rPr>
      </w:pPr>
    </w:p>
    <w:p>
      <w:pPr>
        <w:spacing w:line="500" w:lineRule="exact"/>
        <w:jc w:val="left"/>
        <w:rPr>
          <w:rFonts w:hint="eastAsia" w:ascii="宋体" w:hAnsi="宋体" w:eastAsia="宋体" w:cs="宋体"/>
          <w:sz w:val="28"/>
          <w:szCs w:val="28"/>
        </w:rPr>
      </w:pPr>
    </w:p>
    <w:p>
      <w:pPr>
        <w:spacing w:line="500" w:lineRule="exact"/>
        <w:ind w:firstLine="1960" w:firstLineChars="700"/>
        <w:jc w:val="left"/>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1960" w:firstLineChars="700"/>
        <w:jc w:val="left"/>
        <w:textAlignment w:val="auto"/>
        <w:rPr>
          <w:rFonts w:hint="eastAsia" w:ascii="宋体" w:hAnsi="宋体" w:eastAsia="宋体" w:cs="宋体"/>
          <w:color w:val="000000"/>
          <w:sz w:val="24"/>
          <w:szCs w:val="24"/>
        </w:rPr>
      </w:pPr>
      <w:r>
        <w:rPr>
          <w:rFonts w:hint="eastAsia" w:ascii="宋体" w:hAnsi="宋体" w:eastAsia="宋体" w:cs="宋体"/>
          <w:sz w:val="28"/>
          <w:szCs w:val="28"/>
        </w:rPr>
        <w:t>甲方：</w:t>
      </w:r>
      <w:r>
        <w:rPr>
          <w:rFonts w:hint="eastAsia" w:ascii="宋体" w:hAnsi="宋体" w:eastAsia="宋体" w:cs="宋体"/>
          <w:sz w:val="28"/>
          <w:szCs w:val="28"/>
          <w:u w:val="single"/>
        </w:rPr>
        <w:t xml:space="preserve"> 厦门天竺山旅游风景区投资开发有限公司 </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48" w:firstLineChars="696"/>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1948" w:firstLineChars="696"/>
        <w:textAlignment w:val="auto"/>
        <w:rPr>
          <w:rFonts w:hint="eastAsia" w:ascii="宋体" w:hAnsi="宋体" w:eastAsia="宋体" w:cs="宋体"/>
          <w:sz w:val="28"/>
          <w:szCs w:val="28"/>
          <w:u w:val="single"/>
        </w:rPr>
      </w:pPr>
      <w:r>
        <w:rPr>
          <w:rFonts w:hint="eastAsia" w:ascii="宋体" w:hAnsi="宋体" w:eastAsia="宋体" w:cs="宋体"/>
          <w:sz w:val="28"/>
          <w:szCs w:val="28"/>
        </w:rPr>
        <w:t>安全责任人（代表）签名：</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1948" w:firstLineChars="696"/>
        <w:textAlignment w:val="auto"/>
        <w:rPr>
          <w:rFonts w:hint="eastAsia" w:ascii="宋体" w:hAnsi="宋体" w:eastAsia="宋体" w:cs="宋体"/>
          <w:sz w:val="28"/>
          <w:szCs w:val="28"/>
        </w:rPr>
      </w:pPr>
      <w:r>
        <w:rPr>
          <w:rFonts w:hint="eastAsia" w:ascii="宋体" w:hAnsi="宋体" w:eastAsia="宋体" w:cs="宋体"/>
          <w:sz w:val="28"/>
          <w:szCs w:val="28"/>
        </w:rPr>
        <w:t>乙方：</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1948" w:firstLineChars="696"/>
        <w:textAlignment w:val="auto"/>
        <w:rPr>
          <w:rFonts w:hint="eastAsia" w:ascii="宋体" w:hAnsi="宋体" w:eastAsia="宋体" w:cs="宋体"/>
          <w:b/>
          <w:sz w:val="28"/>
          <w:szCs w:val="28"/>
          <w:u w:val="single"/>
        </w:rPr>
      </w:pPr>
      <w:r>
        <w:rPr>
          <w:rFonts w:hint="eastAsia" w:ascii="宋体" w:hAnsi="宋体" w:eastAsia="宋体" w:cs="宋体"/>
          <w:sz w:val="28"/>
          <w:szCs w:val="28"/>
        </w:rPr>
        <w:t>安全责任人（代表）签名</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b/>
          <w:sz w:val="24"/>
        </w:rPr>
      </w:pPr>
    </w:p>
    <w:p>
      <w:pPr>
        <w:pStyle w:val="35"/>
        <w:spacing w:line="560" w:lineRule="exact"/>
        <w:jc w:val="both"/>
        <w:rPr>
          <w:rFonts w:hint="eastAsia" w:ascii="宋体" w:hAnsi="宋体" w:eastAsia="宋体" w:cs="宋体"/>
          <w:b/>
          <w:bCs/>
          <w:sz w:val="30"/>
          <w:szCs w:val="30"/>
        </w:rPr>
      </w:pPr>
    </w:p>
    <w:p>
      <w:pPr>
        <w:pStyle w:val="35"/>
        <w:spacing w:line="560" w:lineRule="exact"/>
        <w:rPr>
          <w:rFonts w:hint="eastAsia" w:ascii="宋体" w:hAnsi="宋体" w:eastAsia="宋体" w:cs="宋体"/>
          <w:b/>
          <w:bCs/>
          <w:sz w:val="30"/>
          <w:szCs w:val="30"/>
        </w:rPr>
      </w:pPr>
    </w:p>
    <w:p>
      <w:pPr>
        <w:pStyle w:val="35"/>
        <w:spacing w:line="560" w:lineRule="exact"/>
        <w:ind w:firstLine="3326" w:firstLineChars="1200"/>
        <w:jc w:val="both"/>
        <w:rPr>
          <w:rFonts w:hint="eastAsia" w:ascii="宋体" w:hAnsi="宋体" w:eastAsia="宋体" w:cs="宋体"/>
          <w:b/>
          <w:bCs/>
          <w:sz w:val="30"/>
          <w:szCs w:val="30"/>
        </w:rPr>
      </w:pPr>
      <w:r>
        <w:rPr>
          <w:rFonts w:hint="eastAsia" w:ascii="宋体" w:hAnsi="宋体" w:eastAsia="宋体" w:cs="宋体"/>
          <w:b/>
          <w:bCs/>
          <w:sz w:val="30"/>
          <w:szCs w:val="30"/>
        </w:rPr>
        <w:t>租赁商户安全协议书</w:t>
      </w:r>
    </w:p>
    <w:p>
      <w:pPr>
        <w:pStyle w:val="35"/>
        <w:jc w:val="both"/>
        <w:rPr>
          <w:rFonts w:hint="eastAsia" w:ascii="宋体" w:hAnsi="宋体" w:eastAsia="宋体" w:cs="宋体"/>
          <w:sz w:val="36"/>
          <w:szCs w:val="36"/>
        </w:rPr>
      </w:pPr>
    </w:p>
    <w:p>
      <w:pPr>
        <w:pStyle w:val="35"/>
        <w:jc w:val="both"/>
        <w:rPr>
          <w:rFonts w:hint="eastAsia" w:ascii="宋体" w:hAnsi="宋体" w:eastAsia="宋体" w:cs="宋体"/>
          <w:sz w:val="36"/>
          <w:szCs w:val="36"/>
        </w:rPr>
      </w:pPr>
    </w:p>
    <w:p>
      <w:pPr>
        <w:pStyle w:val="35"/>
        <w:rPr>
          <w:rFonts w:hint="eastAsia" w:ascii="宋体" w:hAnsi="宋体" w:eastAsia="宋体" w:cs="宋体"/>
          <w:sz w:val="36"/>
          <w:szCs w:val="36"/>
        </w:rPr>
      </w:pP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保障甲乙双方有一个良好的生产经营秩序，确保一方平安，根据《中华人民共和国安全生产法》、《中华人民共和国消防法》等法律、法规的要求，为把安全责任层层落实到人，同时为进一步明确安全第一责任人在安全目标管理中的责任与义务，特与乙方签订安全协议书。</w:t>
      </w:r>
    </w:p>
    <w:p>
      <w:pPr>
        <w:pStyle w:val="18"/>
        <w:spacing w:line="480" w:lineRule="auto"/>
        <w:rPr>
          <w:rFonts w:hint="eastAsia" w:ascii="宋体" w:hAnsi="宋体" w:eastAsia="宋体" w:cs="宋体"/>
        </w:rPr>
      </w:pPr>
      <w:r>
        <w:rPr>
          <w:rFonts w:hint="eastAsia" w:ascii="宋体" w:hAnsi="宋体" w:eastAsia="宋体" w:cs="宋体"/>
        </w:rPr>
        <w:t>一、甲方有权利根据国家的相关法律法规督促乙方制定并落实各项安全保卫制度，并实行不定期的检查。</w:t>
      </w:r>
    </w:p>
    <w:p>
      <w:pPr>
        <w:pStyle w:val="18"/>
        <w:spacing w:line="48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二、若乙方为法人的，乙方的法定代表人或主要负责人为乙方的第一安全责任人，乙方的安全责任人发生变化的，乙方应在变更后三日内以书面形式通知甲方。若乙方为自然人的，乙方即为第一安全责任人。</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三、乙方的安全第一责任人独立承担本单位及租赁物业范围内的相关安全法律责任，在治安目标管理责任期内应履行以下主要职责和义务：</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（一）消防安全：</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加强安全宣传、教育、培训工作，不断增强员工安全防范意识，组织员工认真学习消防知识，并掌握“四个能力”内容（检查火灾隐患能力、扑救初起火灾能力、疏散逃生自救能力、教育宣传培训能力），懂得基本的防火常识、基本的逃生自救能力、基本的灭火技能。</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2、有责任和义务对所属员工进行安全知识培训。同时对甲方组织的各种安全会议、培训等活动，必须按要求组织好员工参加，不得无故缺席、迟到。</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3、乙方应自觉爱护甲方配备的各种消防设施，并按照相关消防标准配置消防器材，并制定专人管理，保证消防器材正常、有效使用。并接受甲方的相关安全检查。</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4、加强对易燃易爆危险物品的管理，积极配合甲方安全检查人员的安全巡查工作，不得有故意刁难、推诿等现象。</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5、消防设施、器材周围不得随意堆放各种杂物，不得堵塞消防通道、安全岀口，不得遮挡、埋压、圈占、挪用消防设施、器材，严禁堵塞消防车通行通道。</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6、加强对内仓的安全管理，对各种安全隐患整改不得故意拖延，阻碍整改工作的进行。</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color w:val="000000" w:themeColor="text1"/>
          <w:sz w:val="24"/>
          <w:szCs w:val="24"/>
          <w14:textFill>
            <w14:solidFill>
              <w14:schemeClr w14:val="tx1"/>
            </w14:solidFill>
          </w14:textFill>
        </w:rPr>
        <w:t>在租赁区域及工作范围内，必须严格执行甲方制定的各项管理规则，各种</w:t>
      </w:r>
      <w:r>
        <w:rPr>
          <w:rFonts w:hint="eastAsia" w:ascii="宋体" w:hAnsi="宋体" w:eastAsia="宋体" w:cs="宋体"/>
          <w:sz w:val="24"/>
          <w:szCs w:val="24"/>
        </w:rPr>
        <w:t>电器设施、消防设备和物品应指定专人负责管理，完好率应达100%，谨防各类安全事故的发生。切实做到电源线路无乱接乱搭，开关、闸刀、消防设施周围无杂物、无违章使用电热式用电器具。使用大功率电器（400W以上），必须经过甲方物业部门的审批，落实好责任人后方可使用。</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8、不得乱接乱搭电源线，严禁私自动用明火或非指定插座等。需要动用明火或改变电源时，必须报告甲方物业部门审批后方可进行。在施工过程中应服从甲方安全管理人员的管理，落实好各项安全防范措施。</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认真做好“七防”（防火、防盗、防抢、防骗、防爆炸、防投毒、防灾害性事故）工作，确保责任区域内达到“五不”（不发生员工参与游行示威和非法组织活动、上访和聚众闹事事件；不发生火灾和重大人员伤亡事故；不发生抢劫爆炸和重大治安案件；不发生重大商品现金被盗和诈骗案件；不发生员工违法犯罪和民转刑案件）。</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10、商铺（或写字楼）内部悬挂防盗、防抢、消防、防滑、有电危险、消防疏散等警示标志，做好提醒和警示工作。</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11、商铺（或写字楼）内严禁经营和储存烟花、爆竹、汽油、香蕉水等易燃易爆危险物品以及各类剧毒物品，禁止燃放烟花爆竹。</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12、乙方在装修和改造过程中动火作业时，必须向甲方书面填报《动火作业申请》，在做好消防预防工作的前提下，由甲方安全人员检查后方可进行动火作业，夜间禁止动火作业。</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13、在安全检查中，属责任区的各种安全隐患，能当场改正的必须当场改正，不能当场改正的应采取有效的防范措施或停业整改，不得故意隐瞒、拖延。</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14、加强对禁烟工作的宣传和执行，顾客吸烟应及时劝阻。严禁在内仓、施工现场等广场明令禁止吸烟的场所吸烟，同时对顾客吸烟应及时劝阻。</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（二）食品安全（餐饮行业）</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1、严格遵守《中华人民共和国食品安全法》和食品药品监督管理局《餐饮行业卫生管理制度》的各项规定，向顾客提供餐饮服务，诚信守法经营。</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2、将有效的《餐饮服务许可证》悬挂在醒目位置，不聘用未持有效《餐饮行业从业资格证》的人员。</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3、自觉接受卫生行政部门和卫生监督部门的监督，积极配合开展食品卫生监督量化分级管理和现场监督管理，落实卫生管理制度和岗位责任制。</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4、不采购、销售无商标、无出厂日期、无厂名的假冒伪劣产品、腐烂变质食品以及病死和死因不明的畜禽制品，坚决杜绝不合格原料和有毒害物质进入本商业区。</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5、在乙方经营过程中，如因食品卫生原因造成他人人身及财产损失的，责任由乙方自行承担。</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（三）经营安全</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1、加强员工的日常管理，自觉维护企业形象，不得在班中或当班前夕饮酒或服用其他刺激性药品；不得在甲方范围内聚众闹事、打架斗殴或参与赌博；不得参与法轮功等公安机关明令禁止的违法活动和组织。</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2、严格遵守本行业业务安全技术操作规程，严禁违章操作，杜绝各类事故的发生。工作中应遵守职业道德，对被服务人员不得有欺骗、误导等行为。</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3、自觉接受甲方各项规章制度的管理，不得辱骂、殴打甲方相关的管理人员及顾客，不得事后报复。</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4、贵重产品、顾客的私人物品，乙方自行进行安全防范管理，造成损失与甲方无关，如有必要，可向公安机关寻求支持，或自行接入110联网报警系统。</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四、乙方在目标管理责任期内违反上述条款的，情节轻微尚未造成严重后果和恶劣影响的乙方应向甲方支付200元以上500元以下的违约金；情节严重，影响恶劣的乙方应向甲方支付500元以上2000元以下的违约金。</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乙方在目标管理责任期内违反上述条款，给甲方或第三人造成的经济损失，由乙方赔偿全部经济损失。违反国家相关法律或构成犯罪的移交公安机关处理。</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五、本责任文本（协议书）不受人事变动的影响，如有变动，应做好交接工作。</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六、本协议为《</w:t>
      </w:r>
      <w:r>
        <w:rPr>
          <w:rFonts w:hint="eastAsia" w:ascii="宋体" w:hAnsi="宋体" w:eastAsia="宋体" w:cs="宋体"/>
          <w:sz w:val="24"/>
          <w:szCs w:val="24"/>
        </w:rPr>
        <w:t>石塘体育公园高尔夫练习场</w:t>
      </w:r>
      <w:r>
        <w:rPr>
          <w:rFonts w:hint="eastAsia" w:ascii="宋体" w:hAnsi="宋体" w:eastAsia="宋体" w:cs="宋体"/>
          <w:sz w:val="24"/>
          <w:szCs w:val="24"/>
          <w:lang w:val="en-US" w:eastAsia="zh-CN"/>
        </w:rPr>
        <w:t>202店铺</w:t>
      </w:r>
      <w:r>
        <w:rPr>
          <w:rFonts w:hint="eastAsia" w:ascii="宋体" w:hAnsi="宋体" w:eastAsia="宋体" w:cs="宋体"/>
          <w:color w:val="000000" w:themeColor="text1"/>
          <w:sz w:val="24"/>
          <w:szCs w:val="24"/>
          <w14:textFill>
            <w14:solidFill>
              <w14:schemeClr w14:val="tx1"/>
            </w14:solidFill>
          </w14:textFill>
        </w:rPr>
        <w:t>》的附件，有效期与《</w:t>
      </w:r>
      <w:r>
        <w:rPr>
          <w:rFonts w:hint="eastAsia" w:ascii="宋体" w:hAnsi="宋体" w:eastAsia="宋体" w:cs="宋体"/>
          <w:sz w:val="24"/>
          <w:szCs w:val="24"/>
        </w:rPr>
        <w:t>石塘体育公园高尔夫练习场</w:t>
      </w:r>
      <w:r>
        <w:rPr>
          <w:rFonts w:hint="eastAsia" w:ascii="宋体" w:hAnsi="宋体" w:eastAsia="宋体" w:cs="宋体"/>
          <w:sz w:val="24"/>
          <w:szCs w:val="24"/>
          <w:lang w:val="en-US" w:eastAsia="zh-CN"/>
        </w:rPr>
        <w:t>202店铺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一致。</w:t>
      </w:r>
    </w:p>
    <w:p>
      <w:pPr>
        <w:spacing w:line="600" w:lineRule="exact"/>
        <w:ind w:left="-105" w:leftChars="-50" w:firstLine="480" w:firstLineChars="200"/>
        <w:rPr>
          <w:rFonts w:hint="eastAsia" w:ascii="宋体" w:hAnsi="宋体" w:eastAsia="宋体" w:cs="宋体"/>
          <w:sz w:val="24"/>
          <w:szCs w:val="24"/>
        </w:rPr>
      </w:pPr>
      <w:r>
        <w:rPr>
          <w:rFonts w:hint="eastAsia" w:ascii="宋体" w:hAnsi="宋体" w:eastAsia="宋体" w:cs="宋体"/>
          <w:sz w:val="24"/>
          <w:szCs w:val="24"/>
        </w:rPr>
        <w:t>七、本协议一式陆份，甲乙双方各执叁份，均具有同等法律效力，自双方签字盖章之日起生效。</w:t>
      </w:r>
    </w:p>
    <w:p>
      <w:pPr>
        <w:pStyle w:val="17"/>
        <w:spacing w:line="600" w:lineRule="exact"/>
        <w:ind w:left="-105" w:leftChars="-50" w:firstLine="480" w:firstLineChars="200"/>
        <w:rPr>
          <w:rFonts w:hint="eastAsia" w:ascii="宋体" w:hAnsi="宋体" w:eastAsia="宋体" w:cs="宋体"/>
          <w:sz w:val="24"/>
        </w:rPr>
      </w:pPr>
      <w:r>
        <w:rPr>
          <w:rFonts w:hint="eastAsia" w:ascii="宋体" w:hAnsi="宋体" w:eastAsia="宋体" w:cs="宋体"/>
          <w:sz w:val="24"/>
        </w:rPr>
        <w:t xml:space="preserve">甲方： </w:t>
      </w:r>
      <w:r>
        <w:rPr>
          <w:rFonts w:hint="eastAsia" w:ascii="宋体" w:hAnsi="宋体" w:eastAsia="宋体" w:cs="宋体"/>
          <w:color w:val="000000"/>
          <w:kern w:val="0"/>
          <w:sz w:val="24"/>
          <w:szCs w:val="24"/>
          <w:shd w:val="clear" w:color="auto" w:fill="FFFFFF"/>
        </w:rPr>
        <w:t>厦门天竺山旅游风景区投资开发有限公司</w:t>
      </w:r>
      <w:r>
        <w:rPr>
          <w:rFonts w:hint="eastAsia" w:ascii="宋体" w:hAnsi="宋体" w:eastAsia="宋体" w:cs="宋体"/>
          <w:sz w:val="24"/>
        </w:rPr>
        <w:t xml:space="preserve">      乙方：</w:t>
      </w:r>
    </w:p>
    <w:p>
      <w:pPr>
        <w:pStyle w:val="17"/>
        <w:spacing w:line="600" w:lineRule="exact"/>
        <w:ind w:left="-105" w:leftChars="-50" w:firstLine="480" w:firstLineChars="200"/>
        <w:rPr>
          <w:rFonts w:hint="eastAsia" w:ascii="宋体" w:hAnsi="宋体" w:eastAsia="宋体" w:cs="宋体"/>
          <w:sz w:val="24"/>
        </w:rPr>
      </w:pPr>
      <w:r>
        <w:rPr>
          <w:rFonts w:hint="eastAsia" w:ascii="宋体" w:hAnsi="宋体" w:eastAsia="宋体" w:cs="宋体"/>
          <w:sz w:val="24"/>
        </w:rPr>
        <w:t xml:space="preserve">代表：                                </w:t>
      </w:r>
      <w:r>
        <w:rPr>
          <w:rFonts w:hint="eastAsia" w:ascii="宋体" w:hAnsi="宋体" w:eastAsia="宋体" w:cs="宋体"/>
          <w:sz w:val="24"/>
          <w:lang w:val="en-US" w:eastAsia="zh-CN"/>
        </w:rPr>
        <w:t xml:space="preserve">        </w:t>
      </w:r>
      <w:r>
        <w:rPr>
          <w:rFonts w:hint="eastAsia" w:ascii="宋体" w:hAnsi="宋体" w:eastAsia="宋体" w:cs="宋体"/>
          <w:sz w:val="24"/>
        </w:rPr>
        <w:t>代表：</w:t>
      </w:r>
    </w:p>
    <w:p>
      <w:pPr>
        <w:pStyle w:val="2"/>
        <w:ind w:firstLine="240" w:firstLineChars="100"/>
        <w:rPr>
          <w:rFonts w:hint="eastAsia" w:ascii="宋体" w:hAnsi="宋体" w:eastAsia="宋体" w:cs="宋体"/>
          <w:b w:val="0"/>
          <w:sz w:val="24"/>
          <w:szCs w:val="24"/>
        </w:rPr>
      </w:pPr>
      <w:r>
        <w:rPr>
          <w:rFonts w:hint="eastAsia" w:ascii="宋体" w:hAnsi="宋体" w:eastAsia="宋体" w:cs="宋体"/>
          <w:b w:val="0"/>
          <w:sz w:val="24"/>
          <w:szCs w:val="24"/>
        </w:rPr>
        <w:t>签订日期：</w:t>
      </w:r>
    </w:p>
    <w:p>
      <w:pP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themeColor="text1"/>
          <w:sz w:val="32"/>
          <w:szCs w:val="32"/>
          <w14:textFill>
            <w14:solidFill>
              <w14:schemeClr w14:val="tx1"/>
            </w14:solidFill>
          </w14:textFill>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第五章   竞</w:t>
      </w:r>
      <w:r>
        <w:rPr>
          <w:rFonts w:hint="eastAsia" w:ascii="宋体" w:hAnsi="宋体" w:eastAsia="宋体" w:cs="宋体"/>
          <w:b/>
          <w:color w:val="000000"/>
          <w:sz w:val="32"/>
          <w:szCs w:val="32"/>
          <w:lang w:eastAsia="zh-CN"/>
        </w:rPr>
        <w:t>租</w:t>
      </w:r>
      <w:r>
        <w:rPr>
          <w:rFonts w:hint="eastAsia" w:ascii="宋体" w:hAnsi="宋体" w:eastAsia="宋体" w:cs="宋体"/>
          <w:b/>
          <w:color w:val="000000"/>
          <w:sz w:val="32"/>
          <w:szCs w:val="32"/>
        </w:rPr>
        <w:t>文件要求</w:t>
      </w:r>
    </w:p>
    <w:p>
      <w:pPr>
        <w:spacing w:line="360" w:lineRule="auto"/>
        <w:ind w:firstLine="560" w:firstLineChars="200"/>
        <w:rPr>
          <w:rFonts w:hint="eastAsia" w:ascii="宋体" w:hAnsi="宋体" w:eastAsia="宋体" w:cs="宋体"/>
          <w:color w:val="000000"/>
          <w:sz w:val="28"/>
          <w:szCs w:val="28"/>
        </w:rPr>
      </w:pP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需报送的资料均为</w:t>
      </w:r>
      <w:r>
        <w:rPr>
          <w:rFonts w:hint="eastAsia" w:ascii="宋体" w:hAnsi="宋体" w:eastAsia="宋体" w:cs="宋体"/>
          <w:b/>
          <w:color w:val="000000"/>
          <w:sz w:val="24"/>
          <w:szCs w:val="24"/>
        </w:rPr>
        <w:t>正本1份、副本1份</w:t>
      </w:r>
      <w:r>
        <w:rPr>
          <w:rFonts w:hint="eastAsia" w:ascii="宋体" w:hAnsi="宋体" w:eastAsia="宋体" w:cs="宋体"/>
          <w:color w:val="000000"/>
          <w:sz w:val="24"/>
          <w:szCs w:val="24"/>
        </w:rPr>
        <w:t>：</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所有竞</w:t>
      </w:r>
      <w:r>
        <w:rPr>
          <w:rFonts w:hint="eastAsia" w:ascii="宋体" w:hAnsi="宋体" w:eastAsia="宋体" w:cs="宋体"/>
          <w:b/>
          <w:color w:val="000000"/>
          <w:sz w:val="24"/>
          <w:szCs w:val="24"/>
          <w:lang w:eastAsia="zh-CN"/>
        </w:rPr>
        <w:t>租</w:t>
      </w:r>
      <w:r>
        <w:rPr>
          <w:rFonts w:hint="eastAsia" w:ascii="宋体" w:hAnsi="宋体" w:eastAsia="宋体" w:cs="宋体"/>
          <w:b/>
          <w:color w:val="000000"/>
          <w:sz w:val="24"/>
          <w:szCs w:val="24"/>
        </w:rPr>
        <w:t>文件必须逐页加盖</w:t>
      </w:r>
      <w:r>
        <w:rPr>
          <w:rFonts w:hint="eastAsia" w:ascii="宋体" w:hAnsi="宋体" w:eastAsia="宋体" w:cs="宋体"/>
          <w:b/>
          <w:color w:val="000000"/>
          <w:sz w:val="24"/>
          <w:szCs w:val="24"/>
          <w:lang w:eastAsia="zh-CN"/>
        </w:rPr>
        <w:t>竞租人</w:t>
      </w:r>
      <w:r>
        <w:rPr>
          <w:rFonts w:hint="eastAsia" w:ascii="宋体" w:hAnsi="宋体" w:eastAsia="宋体" w:cs="宋体"/>
          <w:b/>
          <w:color w:val="000000"/>
          <w:sz w:val="24"/>
          <w:szCs w:val="24"/>
        </w:rPr>
        <w:t>公章(法人组织)或逐页签字按手印(非法人组织)。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应仔细阅读招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文件，了解竞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的全部内容。</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的竞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报价应是招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文件所确定的招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范围内的各招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内容的价格体现。并响应本项目招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价，在竞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文件中审明。</w:t>
      </w:r>
    </w:p>
    <w:p>
      <w:pPr>
        <w:pStyle w:val="95"/>
        <w:spacing w:line="360" w:lineRule="auto"/>
        <w:ind w:firstLine="480"/>
        <w:rPr>
          <w:rFonts w:hint="eastAsia" w:ascii="宋体" w:hAnsi="宋体" w:eastAsia="宋体" w:cs="宋体"/>
          <w:b/>
          <w:color w:val="000000"/>
          <w:sz w:val="72"/>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函）密封袋封面、竞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函应加盖</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公章(法人组织)或签字按手印(非法人组织)。</w:t>
      </w:r>
    </w:p>
    <w:p>
      <w:pPr>
        <w:pStyle w:val="95"/>
        <w:spacing w:line="480" w:lineRule="auto"/>
        <w:ind w:firstLine="0" w:firstLineChars="0"/>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r>
        <w:rPr>
          <w:rFonts w:hint="eastAsia" w:ascii="宋体" w:hAnsi="宋体" w:eastAsia="宋体" w:cs="宋体"/>
          <w:b/>
          <w:color w:val="000000"/>
          <w:sz w:val="32"/>
          <w:szCs w:val="32"/>
        </w:rPr>
        <w:t xml:space="preserve">附表1、                 </w:t>
      </w:r>
    </w:p>
    <w:p>
      <w:pPr>
        <w:pStyle w:val="95"/>
        <w:spacing w:line="480" w:lineRule="auto"/>
        <w:ind w:firstLine="0" w:firstLineChars="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竞</w:t>
      </w:r>
      <w:r>
        <w:rPr>
          <w:rFonts w:hint="eastAsia" w:ascii="宋体" w:hAnsi="宋体" w:eastAsia="宋体" w:cs="宋体"/>
          <w:b/>
          <w:color w:val="000000"/>
          <w:sz w:val="32"/>
          <w:szCs w:val="32"/>
          <w:lang w:eastAsia="zh-CN"/>
        </w:rPr>
        <w:t>租</w:t>
      </w:r>
      <w:r>
        <w:rPr>
          <w:rFonts w:hint="eastAsia" w:ascii="宋体" w:hAnsi="宋体" w:eastAsia="宋体" w:cs="宋体"/>
          <w:b/>
          <w:color w:val="000000"/>
          <w:sz w:val="32"/>
          <w:szCs w:val="32"/>
        </w:rPr>
        <w:t>函</w:t>
      </w: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致：</w:t>
      </w:r>
      <w:r>
        <w:rPr>
          <w:rFonts w:hint="eastAsia" w:ascii="宋体" w:hAnsi="宋体" w:eastAsia="宋体" w:cs="宋体"/>
          <w:color w:val="000000"/>
          <w:sz w:val="24"/>
          <w:szCs w:val="24"/>
          <w:u w:val="single"/>
          <w:lang w:eastAsia="zh-CN"/>
        </w:rPr>
        <w:t xml:space="preserve">  厦门天竺山旅游风景区投资开发有限公司</w:t>
      </w:r>
    </w:p>
    <w:p>
      <w:pPr>
        <w:tabs>
          <w:tab w:val="left" w:pos="980"/>
        </w:tabs>
        <w:spacing w:line="360" w:lineRule="auto"/>
        <w:ind w:firstLine="420" w:firstLineChars="175"/>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根据贵方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项目的招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文件，本签字代表</w:t>
      </w:r>
      <w:r>
        <w:rPr>
          <w:rFonts w:hint="eastAsia" w:ascii="宋体" w:hAnsi="宋体" w:eastAsia="宋体" w:cs="宋体"/>
          <w:color w:val="000000"/>
          <w:sz w:val="24"/>
          <w:szCs w:val="24"/>
          <w:u w:val="single"/>
        </w:rPr>
        <w:t>（全名、职务）</w:t>
      </w:r>
      <w:r>
        <w:rPr>
          <w:rFonts w:hint="eastAsia" w:ascii="宋体" w:hAnsi="宋体" w:eastAsia="宋体" w:cs="宋体"/>
          <w:color w:val="000000"/>
          <w:sz w:val="24"/>
          <w:szCs w:val="24"/>
        </w:rPr>
        <w:t>正式代表</w:t>
      </w:r>
      <w:r>
        <w:rPr>
          <w:rFonts w:hint="eastAsia" w:ascii="宋体" w:hAnsi="宋体" w:eastAsia="宋体" w:cs="宋体"/>
          <w:color w:val="000000" w:themeColor="text1"/>
          <w:sz w:val="24"/>
          <w:szCs w:val="24"/>
          <w14:textFill>
            <w14:solidFill>
              <w14:schemeClr w14:val="tx1"/>
            </w14:solidFill>
          </w14:textFill>
        </w:rPr>
        <w:t>竞租人</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名称、地址）参与此次项目招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w:t>
      </w:r>
    </w:p>
    <w:p>
      <w:pPr>
        <w:spacing w:beforeLines="50"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据此函，签字代表宣布同意如下：</w:t>
      </w:r>
    </w:p>
    <w:p>
      <w:pPr>
        <w:pStyle w:val="8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color w:val="000000" w:themeColor="text1"/>
          <w:sz w:val="24"/>
          <w:szCs w:val="24"/>
          <w14:textFill>
            <w14:solidFill>
              <w14:schemeClr w14:val="tx1"/>
            </w14:solidFill>
          </w14:textFill>
        </w:rPr>
        <w:t>竞租人</w:t>
      </w:r>
      <w:r>
        <w:rPr>
          <w:rFonts w:hint="eastAsia" w:ascii="宋体" w:hAnsi="宋体" w:eastAsia="宋体" w:cs="宋体"/>
          <w:sz w:val="24"/>
          <w:szCs w:val="24"/>
        </w:rPr>
        <w:t>已详细审查全部招</w:t>
      </w:r>
      <w:r>
        <w:rPr>
          <w:rFonts w:hint="eastAsia" w:ascii="宋体" w:hAnsi="宋体" w:eastAsia="宋体" w:cs="宋体"/>
          <w:sz w:val="24"/>
          <w:szCs w:val="24"/>
          <w:lang w:eastAsia="zh-CN"/>
        </w:rPr>
        <w:t>租</w:t>
      </w:r>
      <w:r>
        <w:rPr>
          <w:rFonts w:hint="eastAsia" w:ascii="宋体" w:hAnsi="宋体" w:eastAsia="宋体" w:cs="宋体"/>
          <w:sz w:val="24"/>
          <w:szCs w:val="24"/>
        </w:rPr>
        <w:t>文件，包括修改文件（如有的话）和有关附件，将自行承担因对全部招</w:t>
      </w:r>
      <w:r>
        <w:rPr>
          <w:rFonts w:hint="eastAsia" w:ascii="宋体" w:hAnsi="宋体" w:eastAsia="宋体" w:cs="宋体"/>
          <w:sz w:val="24"/>
          <w:szCs w:val="24"/>
          <w:lang w:eastAsia="zh-CN"/>
        </w:rPr>
        <w:t>租</w:t>
      </w:r>
      <w:r>
        <w:rPr>
          <w:rFonts w:hint="eastAsia" w:ascii="宋体" w:hAnsi="宋体" w:eastAsia="宋体" w:cs="宋体"/>
          <w:sz w:val="24"/>
          <w:szCs w:val="24"/>
        </w:rPr>
        <w:t>文件理解不正确或误解而产生的相应后果。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themeColor="text1"/>
          <w:sz w:val="24"/>
          <w:szCs w:val="24"/>
          <w14:textFill>
            <w14:solidFill>
              <w14:schemeClr w14:val="tx1"/>
            </w14:solidFill>
          </w14:textFill>
        </w:rPr>
        <w:t>竞租人</w:t>
      </w:r>
      <w:r>
        <w:rPr>
          <w:rFonts w:hint="eastAsia" w:ascii="宋体" w:hAnsi="宋体" w:eastAsia="宋体" w:cs="宋体"/>
          <w:color w:val="000000"/>
          <w:sz w:val="24"/>
          <w:szCs w:val="24"/>
        </w:rPr>
        <w:t>保证遵守招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文件的全部规定，</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所提交的材料中所含的信息均为真实、准确、完整，且不具有任何误导性。</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themeColor="text1"/>
          <w:sz w:val="24"/>
          <w:szCs w:val="24"/>
          <w14:textFill>
            <w14:solidFill>
              <w14:schemeClr w14:val="tx1"/>
            </w14:solidFill>
          </w14:textFill>
        </w:rPr>
        <w:t>竞租人</w:t>
      </w:r>
      <w:r>
        <w:rPr>
          <w:rFonts w:hint="eastAsia" w:ascii="宋体" w:hAnsi="宋体" w:eastAsia="宋体" w:cs="宋体"/>
          <w:color w:val="000000"/>
          <w:sz w:val="24"/>
          <w:szCs w:val="24"/>
        </w:rPr>
        <w:t>将按招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文件的规定履行合同责任和义务。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themeColor="text1"/>
          <w:sz w:val="24"/>
          <w:szCs w:val="24"/>
          <w14:textFill>
            <w14:solidFill>
              <w14:schemeClr w14:val="tx1"/>
            </w14:solidFill>
          </w14:textFill>
        </w:rPr>
        <w:t>竞租人</w:t>
      </w:r>
      <w:r>
        <w:rPr>
          <w:rFonts w:hint="eastAsia" w:ascii="宋体" w:hAnsi="宋体" w:eastAsia="宋体" w:cs="宋体"/>
          <w:color w:val="000000"/>
          <w:sz w:val="24"/>
          <w:szCs w:val="24"/>
        </w:rPr>
        <w:t>同意按照招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lang w:val="en-US" w:eastAsia="zh-CN"/>
        </w:rPr>
        <w:t>人</w:t>
      </w:r>
      <w:r>
        <w:rPr>
          <w:rFonts w:hint="eastAsia" w:ascii="宋体" w:hAnsi="宋体" w:eastAsia="宋体" w:cs="宋体"/>
          <w:color w:val="000000"/>
          <w:sz w:val="24"/>
          <w:szCs w:val="24"/>
        </w:rPr>
        <w:t>要求提供与其竞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有关的一切数据或资料，完全理解贵方不一定要接受最高的报价或收到的任何竞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5、与本竞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有关的一切正式往来通讯请寄：</w:t>
      </w:r>
    </w:p>
    <w:p>
      <w:pPr>
        <w:ind w:firstLine="480" w:firstLineChars="200"/>
        <w:rPr>
          <w:rFonts w:hint="eastAsia" w:ascii="宋体" w:hAnsi="宋体" w:eastAsia="宋体" w:cs="宋体"/>
          <w:color w:val="000000"/>
          <w:sz w:val="24"/>
          <w:szCs w:val="24"/>
        </w:rPr>
      </w:pPr>
    </w:p>
    <w:p>
      <w:pPr>
        <w:spacing w:line="360" w:lineRule="auto"/>
        <w:ind w:left="2551" w:leftChars="1215"/>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（全称并加盖公章）：</w:t>
      </w:r>
      <w:r>
        <w:rPr>
          <w:rFonts w:hint="eastAsia" w:ascii="宋体" w:hAnsi="宋体" w:eastAsia="宋体" w:cs="宋体"/>
          <w:color w:val="000000"/>
          <w:sz w:val="24"/>
          <w:szCs w:val="24"/>
          <w:u w:val="single"/>
        </w:rPr>
        <w:t xml:space="preserve">                       </w:t>
      </w:r>
    </w:p>
    <w:p>
      <w:pPr>
        <w:spacing w:line="360" w:lineRule="auto"/>
        <w:ind w:left="2551" w:leftChars="1215"/>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 xml:space="preserve">代表签字： </w:t>
      </w:r>
      <w:r>
        <w:rPr>
          <w:rFonts w:hint="eastAsia" w:ascii="宋体" w:hAnsi="宋体" w:eastAsia="宋体" w:cs="宋体"/>
          <w:color w:val="000000"/>
          <w:sz w:val="24"/>
          <w:szCs w:val="24"/>
          <w:u w:val="single"/>
        </w:rPr>
        <w:t xml:space="preserve">                </w:t>
      </w:r>
    </w:p>
    <w:p>
      <w:pPr>
        <w:spacing w:line="360" w:lineRule="auto"/>
        <w:ind w:left="2551" w:leftChars="1215"/>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电话：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传真： </w:t>
      </w:r>
      <w:r>
        <w:rPr>
          <w:rFonts w:hint="eastAsia" w:ascii="宋体" w:hAnsi="宋体" w:eastAsia="宋体" w:cs="宋体"/>
          <w:color w:val="000000"/>
          <w:sz w:val="24"/>
          <w:szCs w:val="24"/>
          <w:u w:val="single"/>
        </w:rPr>
        <w:t xml:space="preserve">                 </w:t>
      </w:r>
    </w:p>
    <w:p>
      <w:pPr>
        <w:spacing w:line="360" w:lineRule="auto"/>
        <w:ind w:left="2551" w:leftChars="1215"/>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地址：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邮编： </w:t>
      </w:r>
      <w:r>
        <w:rPr>
          <w:rFonts w:hint="eastAsia" w:ascii="宋体" w:hAnsi="宋体" w:eastAsia="宋体" w:cs="宋体"/>
          <w:color w:val="000000"/>
          <w:sz w:val="24"/>
          <w:szCs w:val="24"/>
          <w:u w:val="single"/>
        </w:rPr>
        <w:t xml:space="preserve">                 </w:t>
      </w:r>
    </w:p>
    <w:p>
      <w:pPr>
        <w:spacing w:line="360" w:lineRule="auto"/>
        <w:jc w:val="center"/>
        <w:rPr>
          <w:rFonts w:hint="eastAsia" w:ascii="宋体" w:hAnsi="宋体" w:eastAsia="宋体" w:cs="宋体"/>
          <w:b/>
          <w:color w:val="000000"/>
          <w:sz w:val="24"/>
          <w:szCs w:val="24"/>
        </w:rPr>
      </w:pPr>
      <w:r>
        <w:rPr>
          <w:rFonts w:hint="eastAsia" w:ascii="宋体" w:hAnsi="宋体" w:eastAsia="宋体" w:cs="宋体"/>
          <w:color w:val="000000"/>
          <w:sz w:val="24"/>
          <w:szCs w:val="24"/>
        </w:rPr>
        <w:t xml:space="preserve">      日  期：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月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spacing w:line="360" w:lineRule="auto"/>
        <w:jc w:val="left"/>
        <w:rPr>
          <w:rFonts w:hint="eastAsia" w:ascii="宋体" w:hAnsi="宋体" w:eastAsia="宋体" w:cs="宋体"/>
          <w:b/>
          <w:color w:val="000000"/>
          <w:sz w:val="32"/>
          <w:szCs w:val="32"/>
        </w:rPr>
        <w:sectPr>
          <w:pgSz w:w="11907" w:h="16840"/>
          <w:pgMar w:top="1361" w:right="1021" w:bottom="779" w:left="1021" w:header="737" w:footer="992" w:gutter="0"/>
          <w:cols w:space="720" w:num="1"/>
          <w:docGrid w:linePitch="286" w:charSpace="0"/>
        </w:sectPr>
      </w:pPr>
    </w:p>
    <w:p>
      <w:pPr>
        <w:spacing w:line="360" w:lineRule="auto"/>
        <w:jc w:val="left"/>
        <w:rPr>
          <w:rFonts w:hint="eastAsia" w:ascii="宋体" w:hAnsi="宋体" w:eastAsia="宋体" w:cs="宋体"/>
          <w:b/>
          <w:color w:val="000000"/>
          <w:sz w:val="32"/>
          <w:szCs w:val="32"/>
        </w:rPr>
      </w:pPr>
      <w:r>
        <w:rPr>
          <w:rFonts w:hint="eastAsia" w:ascii="宋体" w:hAnsi="宋体" w:eastAsia="宋体" w:cs="宋体"/>
          <w:b/>
          <w:color w:val="000000"/>
          <w:sz w:val="32"/>
          <w:szCs w:val="32"/>
        </w:rPr>
        <w:t>附表2、</w:t>
      </w:r>
    </w:p>
    <w:p>
      <w:pPr>
        <w:spacing w:line="360" w:lineRule="auto"/>
        <w:jc w:val="left"/>
        <w:rPr>
          <w:rFonts w:hint="eastAsia" w:ascii="宋体" w:hAnsi="宋体" w:eastAsia="宋体" w:cs="宋体"/>
          <w:b/>
          <w:color w:val="000000"/>
          <w:sz w:val="32"/>
          <w:szCs w:val="32"/>
        </w:rPr>
      </w:pPr>
    </w:p>
    <w:p>
      <w:pPr>
        <w:spacing w:line="360" w:lineRule="auto"/>
        <w:jc w:val="center"/>
        <w:rPr>
          <w:rFonts w:hint="eastAsia" w:ascii="宋体" w:hAnsi="宋体" w:eastAsia="宋体" w:cs="宋体"/>
          <w:b/>
          <w:color w:val="000000"/>
          <w:sz w:val="72"/>
        </w:rPr>
      </w:pPr>
      <w:r>
        <w:rPr>
          <w:rFonts w:hint="eastAsia" w:ascii="宋体" w:hAnsi="宋体" w:eastAsia="宋体" w:cs="宋体"/>
          <w:b/>
          <w:color w:val="000000"/>
          <w:sz w:val="72"/>
        </w:rPr>
        <w:t xml:space="preserve">竞  </w:t>
      </w:r>
      <w:r>
        <w:rPr>
          <w:rFonts w:hint="eastAsia" w:ascii="宋体" w:hAnsi="宋体" w:eastAsia="宋体" w:cs="宋体"/>
          <w:b/>
          <w:color w:val="000000"/>
          <w:sz w:val="72"/>
          <w:lang w:eastAsia="zh-CN"/>
        </w:rPr>
        <w:t>租</w:t>
      </w:r>
      <w:r>
        <w:rPr>
          <w:rFonts w:hint="eastAsia" w:ascii="宋体" w:hAnsi="宋体" w:eastAsia="宋体" w:cs="宋体"/>
          <w:b/>
          <w:color w:val="000000"/>
          <w:sz w:val="72"/>
        </w:rPr>
        <w:t xml:space="preserve">  文  件</w:t>
      </w:r>
    </w:p>
    <w:p>
      <w:pPr>
        <w:spacing w:line="360" w:lineRule="auto"/>
        <w:jc w:val="center"/>
        <w:rPr>
          <w:rFonts w:hint="eastAsia" w:ascii="宋体" w:hAnsi="宋体" w:eastAsia="宋体" w:cs="宋体"/>
          <w:b/>
          <w:color w:val="000000"/>
          <w:sz w:val="36"/>
        </w:rPr>
      </w:pPr>
    </w:p>
    <w:p>
      <w:pPr>
        <w:spacing w:line="360" w:lineRule="auto"/>
        <w:jc w:val="center"/>
        <w:rPr>
          <w:rFonts w:hint="eastAsia" w:ascii="宋体" w:hAnsi="宋体" w:eastAsia="宋体" w:cs="宋体"/>
          <w:b/>
          <w:color w:val="000000"/>
          <w:sz w:val="36"/>
        </w:rPr>
      </w:pPr>
    </w:p>
    <w:p>
      <w:pPr>
        <w:spacing w:line="360" w:lineRule="auto"/>
        <w:jc w:val="center"/>
        <w:rPr>
          <w:rFonts w:hint="eastAsia" w:ascii="宋体" w:hAnsi="宋体" w:eastAsia="宋体" w:cs="宋体"/>
          <w:b/>
          <w:color w:val="000000"/>
          <w:sz w:val="36"/>
        </w:rPr>
      </w:pPr>
    </w:p>
    <w:p>
      <w:pPr>
        <w:spacing w:line="360" w:lineRule="auto"/>
        <w:ind w:firstLine="1084" w:firstLineChars="300"/>
        <w:rPr>
          <w:rFonts w:hint="eastAsia" w:ascii="宋体" w:hAnsi="宋体" w:eastAsia="宋体" w:cs="宋体"/>
          <w:b/>
          <w:color w:val="000000"/>
          <w:sz w:val="36"/>
        </w:rPr>
      </w:pPr>
      <w:r>
        <w:rPr>
          <w:rFonts w:hint="eastAsia" w:ascii="宋体" w:hAnsi="宋体" w:eastAsia="宋体" w:cs="宋体"/>
          <w:b/>
          <w:color w:val="000000"/>
          <w:sz w:val="36"/>
        </w:rPr>
        <w:t>项 目 名 称：</w:t>
      </w:r>
      <w:r>
        <w:rPr>
          <w:rFonts w:hint="eastAsia" w:ascii="宋体" w:hAnsi="宋体" w:eastAsia="宋体" w:cs="宋体"/>
          <w:b/>
          <w:color w:val="000000"/>
          <w:sz w:val="36"/>
          <w:u w:val="single"/>
        </w:rPr>
        <w:t xml:space="preserve">               </w:t>
      </w:r>
    </w:p>
    <w:p>
      <w:pPr>
        <w:spacing w:line="360" w:lineRule="auto"/>
        <w:rPr>
          <w:rFonts w:hint="eastAsia" w:ascii="宋体" w:hAnsi="宋体" w:eastAsia="宋体" w:cs="宋体"/>
          <w:b/>
          <w:color w:val="000000"/>
          <w:sz w:val="36"/>
          <w:u w:val="single"/>
        </w:rPr>
      </w:pPr>
      <w:r>
        <w:rPr>
          <w:rFonts w:hint="eastAsia" w:ascii="宋体" w:hAnsi="宋体" w:eastAsia="宋体" w:cs="宋体"/>
          <w:b/>
          <w:color w:val="000000"/>
          <w:sz w:val="36"/>
        </w:rPr>
        <w:t xml:space="preserve">    </w:t>
      </w:r>
      <w:r>
        <w:rPr>
          <w:rFonts w:hint="eastAsia" w:ascii="宋体" w:hAnsi="宋体" w:eastAsia="宋体" w:cs="宋体"/>
          <w:b/>
          <w:color w:val="000000"/>
          <w:sz w:val="36"/>
          <w:lang w:val="en-US" w:eastAsia="zh-CN"/>
        </w:rPr>
        <w:t xml:space="preserve">  </w:t>
      </w:r>
      <w:r>
        <w:rPr>
          <w:rFonts w:hint="eastAsia" w:ascii="宋体" w:hAnsi="宋体" w:eastAsia="宋体" w:cs="宋体"/>
          <w:b/>
          <w:color w:val="000000"/>
          <w:sz w:val="36"/>
          <w:lang w:eastAsia="zh-CN"/>
        </w:rPr>
        <w:t>竞租人</w:t>
      </w:r>
      <w:r>
        <w:rPr>
          <w:rFonts w:hint="eastAsia" w:ascii="宋体" w:hAnsi="宋体" w:eastAsia="宋体" w:cs="宋体"/>
          <w:b/>
          <w:color w:val="000000"/>
          <w:sz w:val="36"/>
        </w:rPr>
        <w:t>名称 ：</w:t>
      </w:r>
      <w:r>
        <w:rPr>
          <w:rFonts w:hint="eastAsia" w:ascii="宋体" w:hAnsi="宋体" w:eastAsia="宋体" w:cs="宋体"/>
          <w:b/>
          <w:color w:val="000000"/>
          <w:sz w:val="36"/>
          <w:u w:val="single"/>
        </w:rPr>
        <w:t xml:space="preserve">               </w:t>
      </w:r>
    </w:p>
    <w:p>
      <w:pPr>
        <w:spacing w:line="360" w:lineRule="auto"/>
        <w:rPr>
          <w:rFonts w:hint="eastAsia" w:ascii="宋体" w:hAnsi="宋体" w:eastAsia="宋体" w:cs="宋体"/>
          <w:b/>
          <w:color w:val="000000"/>
          <w:sz w:val="36"/>
        </w:rPr>
      </w:pPr>
      <w:r>
        <w:rPr>
          <w:rFonts w:hint="eastAsia" w:ascii="宋体" w:hAnsi="宋体" w:eastAsia="宋体" w:cs="宋体"/>
          <w:b/>
          <w:color w:val="000000"/>
          <w:sz w:val="36"/>
        </w:rPr>
        <w:t xml:space="preserve">      日      期 ：</w:t>
      </w:r>
      <w:r>
        <w:rPr>
          <w:rFonts w:hint="eastAsia" w:ascii="宋体" w:hAnsi="宋体" w:eastAsia="宋体" w:cs="宋体"/>
          <w:b/>
          <w:color w:val="000000"/>
          <w:sz w:val="36"/>
          <w:u w:val="single"/>
        </w:rPr>
        <w:t xml:space="preserve">               </w:t>
      </w:r>
    </w:p>
    <w:p>
      <w:pPr>
        <w:pStyle w:val="8"/>
        <w:snapToGrid w:val="0"/>
        <w:ind w:firstLine="0"/>
        <w:rPr>
          <w:rFonts w:hint="eastAsia" w:ascii="宋体" w:hAnsi="宋体" w:eastAsia="宋体" w:cs="宋体"/>
          <w:b/>
          <w:bCs/>
          <w:color w:val="000000"/>
          <w:sz w:val="36"/>
          <w:szCs w:val="36"/>
        </w:rPr>
        <w:sectPr>
          <w:pgSz w:w="11907" w:h="16840"/>
          <w:pgMar w:top="1361" w:right="1021" w:bottom="1247" w:left="1021" w:header="737" w:footer="992" w:gutter="0"/>
          <w:cols w:space="720" w:num="1"/>
          <w:docGrid w:linePitch="286" w:charSpace="0"/>
        </w:sectPr>
      </w:pPr>
    </w:p>
    <w:p>
      <w:pPr>
        <w:pStyle w:val="8"/>
        <w:snapToGrid w:val="0"/>
        <w:ind w:firstLine="0"/>
        <w:rPr>
          <w:rFonts w:hint="eastAsia" w:ascii="宋体" w:hAnsi="宋体" w:eastAsia="宋体" w:cs="宋体"/>
          <w:b/>
          <w:bCs/>
          <w:color w:val="000000"/>
          <w:sz w:val="36"/>
          <w:szCs w:val="36"/>
        </w:rPr>
      </w:pPr>
    </w:p>
    <w:p>
      <w:pPr>
        <w:pStyle w:val="8"/>
        <w:snapToGrid w:val="0"/>
        <w:ind w:firstLine="0"/>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目    录</w:t>
      </w:r>
    </w:p>
    <w:p>
      <w:pPr>
        <w:spacing w:line="360" w:lineRule="auto"/>
        <w:rPr>
          <w:rFonts w:hint="eastAsia" w:ascii="宋体" w:hAnsi="宋体" w:eastAsia="宋体" w:cs="宋体"/>
          <w:color w:val="000000"/>
          <w:sz w:val="24"/>
        </w:rPr>
      </w:pP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 竞租报价表</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 竞租人的资格声明</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 营业执照、组织机构代码证、</w:t>
      </w:r>
      <w:r>
        <w:rPr>
          <w:rFonts w:hint="eastAsia" w:ascii="宋体" w:hAnsi="宋体" w:eastAsia="宋体" w:cs="宋体"/>
          <w:color w:val="000000" w:themeColor="text1"/>
          <w:sz w:val="24"/>
          <w:szCs w:val="24"/>
          <w14:textFill>
            <w14:solidFill>
              <w14:schemeClr w14:val="tx1"/>
            </w14:solidFill>
          </w14:textFill>
        </w:rPr>
        <w:t>税务登记证、开户许可证</w:t>
      </w:r>
      <w:r>
        <w:rPr>
          <w:rFonts w:hint="eastAsia" w:ascii="宋体" w:hAnsi="宋体" w:eastAsia="宋体" w:cs="宋体"/>
          <w:color w:val="000000" w:themeColor="text1"/>
          <w:sz w:val="24"/>
          <w14:textFill>
            <w14:solidFill>
              <w14:schemeClr w14:val="tx1"/>
            </w14:solidFill>
          </w14:textFill>
        </w:rPr>
        <w:t>及其他资质证书承诺函（非法人组织可不提供）</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 法定代表人授权书（非法人组织可不提供）</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 竞租人代表身份证有效复印件（正反面）</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2.4 竞租保证金缴纳凭证</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2.5 承诺函</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2.6最近一年的财务报表（资产负债表、利润表、现金流量表）或银行出具的资信证明或财力证明承诺函</w:t>
      </w: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2.7拒绝联合体竞租承诺函</w:t>
      </w:r>
    </w:p>
    <w:p>
      <w:pPr>
        <w:numPr>
          <w:ilvl w:val="0"/>
          <w:numId w:val="4"/>
        </w:num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※条款响应承诺函</w:t>
      </w:r>
    </w:p>
    <w:p>
      <w:pPr>
        <w:numPr>
          <w:ilvl w:val="0"/>
          <w:numId w:val="0"/>
        </w:num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 竞租人提交的其他资料</w:t>
      </w: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说明：上述目录格式仅供参考，</w:t>
      </w:r>
      <w:r>
        <w:rPr>
          <w:rFonts w:hint="eastAsia" w:ascii="宋体" w:hAnsi="宋体" w:eastAsia="宋体" w:cs="宋体"/>
          <w:b/>
          <w:color w:val="000000"/>
          <w:sz w:val="24"/>
          <w:lang w:eastAsia="zh-CN"/>
        </w:rPr>
        <w:t>竞租人</w:t>
      </w:r>
      <w:r>
        <w:rPr>
          <w:rFonts w:hint="eastAsia" w:ascii="宋体" w:hAnsi="宋体" w:eastAsia="宋体" w:cs="宋体"/>
          <w:b/>
          <w:color w:val="000000"/>
          <w:sz w:val="24"/>
        </w:rPr>
        <w:t>应按竞</w:t>
      </w:r>
      <w:r>
        <w:rPr>
          <w:rFonts w:hint="eastAsia" w:ascii="宋体" w:hAnsi="宋体" w:eastAsia="宋体" w:cs="宋体"/>
          <w:b/>
          <w:color w:val="000000"/>
          <w:sz w:val="24"/>
          <w:lang w:eastAsia="zh-CN"/>
        </w:rPr>
        <w:t>租</w:t>
      </w:r>
      <w:r>
        <w:rPr>
          <w:rFonts w:hint="eastAsia" w:ascii="宋体" w:hAnsi="宋体" w:eastAsia="宋体" w:cs="宋体"/>
          <w:b/>
          <w:color w:val="000000"/>
          <w:sz w:val="24"/>
        </w:rPr>
        <w:t>文件的实际情况编制目录</w:t>
      </w:r>
    </w:p>
    <w:p>
      <w:pPr>
        <w:spacing w:line="360" w:lineRule="auto"/>
        <w:rPr>
          <w:rFonts w:hint="eastAsia" w:ascii="宋体" w:hAnsi="宋体" w:eastAsia="宋体" w:cs="宋体"/>
          <w:color w:val="000000"/>
          <w:sz w:val="22"/>
          <w:szCs w:val="22"/>
        </w:rPr>
        <w:sectPr>
          <w:pgSz w:w="11907" w:h="16840"/>
          <w:pgMar w:top="1361" w:right="1021" w:bottom="1247" w:left="1021" w:header="737" w:footer="992" w:gutter="0"/>
          <w:cols w:space="720" w:num="1"/>
          <w:docGrid w:linePitch="286" w:charSpace="0"/>
        </w:sectPr>
      </w:pPr>
    </w:p>
    <w:p>
      <w:pPr>
        <w:pStyle w:val="95"/>
        <w:spacing w:beforeLines="200" w:line="480" w:lineRule="auto"/>
        <w:ind w:firstLine="0" w:firstLineChars="0"/>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1.竞</w:t>
      </w:r>
      <w:r>
        <w:rPr>
          <w:rFonts w:hint="eastAsia" w:ascii="宋体" w:hAnsi="宋体" w:eastAsia="宋体" w:cs="宋体"/>
          <w:b/>
          <w:color w:val="000000"/>
          <w:sz w:val="36"/>
          <w:szCs w:val="36"/>
          <w:lang w:eastAsia="zh-CN"/>
        </w:rPr>
        <w:t>租</w:t>
      </w:r>
      <w:r>
        <w:rPr>
          <w:rFonts w:hint="eastAsia" w:ascii="宋体" w:hAnsi="宋体" w:eastAsia="宋体" w:cs="宋体"/>
          <w:b/>
          <w:color w:val="000000"/>
          <w:sz w:val="36"/>
          <w:szCs w:val="36"/>
        </w:rPr>
        <w:t>报价表</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项目名称： </w:t>
      </w:r>
      <w:r>
        <w:rPr>
          <w:rFonts w:hint="eastAsia" w:ascii="宋体" w:hAnsi="宋体" w:eastAsia="宋体" w:cs="宋体"/>
          <w:sz w:val="24"/>
          <w:szCs w:val="24"/>
        </w:rPr>
        <w:t>石塘体育公园高尔夫练习场</w:t>
      </w:r>
      <w:r>
        <w:rPr>
          <w:rFonts w:hint="eastAsia" w:ascii="宋体" w:hAnsi="宋体" w:eastAsia="宋体" w:cs="宋体"/>
          <w:sz w:val="24"/>
          <w:szCs w:val="24"/>
          <w:lang w:val="en-US" w:eastAsia="zh-CN"/>
        </w:rPr>
        <w:t>202店铺</w:t>
      </w:r>
      <w:r>
        <w:rPr>
          <w:rFonts w:hint="eastAsia" w:ascii="宋体" w:hAnsi="宋体" w:eastAsia="宋体" w:cs="宋体"/>
          <w:color w:val="000000"/>
          <w:sz w:val="24"/>
          <w:szCs w:val="24"/>
        </w:rPr>
        <w:t xml:space="preserve">                               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编号：</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70"/>
        <w:gridCol w:w="1984"/>
        <w:gridCol w:w="2693"/>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24" w:type="dxa"/>
            <w:vAlign w:val="center"/>
          </w:tcPr>
          <w:p>
            <w:pPr>
              <w:pStyle w:val="95"/>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970" w:type="dxa"/>
            <w:vAlign w:val="center"/>
          </w:tcPr>
          <w:p>
            <w:pPr>
              <w:pStyle w:val="95"/>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店铺</w:t>
            </w:r>
          </w:p>
        </w:tc>
        <w:tc>
          <w:tcPr>
            <w:tcW w:w="1984" w:type="dxa"/>
            <w:vAlign w:val="center"/>
          </w:tcPr>
          <w:p>
            <w:pPr>
              <w:pStyle w:val="95"/>
              <w:ind w:firstLine="0" w:firstLineChars="0"/>
              <w:jc w:val="center"/>
              <w:rPr>
                <w:rFonts w:hint="eastAsia" w:ascii="宋体" w:hAnsi="宋体" w:eastAsia="宋体" w:cs="宋体"/>
                <w:color w:val="000000"/>
                <w:sz w:val="24"/>
                <w:szCs w:val="24"/>
              </w:rPr>
            </w:pPr>
            <w:r>
              <w:rPr>
                <w:rFonts w:hint="eastAsia" w:ascii="宋体" w:hAnsi="宋体" w:eastAsia="宋体" w:cs="宋体"/>
                <w:sz w:val="24"/>
                <w:szCs w:val="24"/>
              </w:rPr>
              <w:t>建筑</w:t>
            </w:r>
            <w:r>
              <w:rPr>
                <w:rFonts w:hint="eastAsia" w:ascii="宋体" w:hAnsi="宋体" w:eastAsia="宋体" w:cs="宋体"/>
                <w:color w:val="000000"/>
                <w:sz w:val="24"/>
                <w:szCs w:val="24"/>
              </w:rPr>
              <w:t>面积（㎡）</w:t>
            </w:r>
          </w:p>
        </w:tc>
        <w:tc>
          <w:tcPr>
            <w:tcW w:w="2693" w:type="dxa"/>
            <w:vAlign w:val="center"/>
          </w:tcPr>
          <w:p>
            <w:pPr>
              <w:pStyle w:val="95"/>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报价（元/月）</w:t>
            </w:r>
          </w:p>
        </w:tc>
        <w:tc>
          <w:tcPr>
            <w:tcW w:w="780" w:type="dxa"/>
            <w:vAlign w:val="center"/>
          </w:tcPr>
          <w:p>
            <w:pPr>
              <w:pStyle w:val="95"/>
              <w:ind w:firstLine="0" w:firstLineChars="0"/>
              <w:jc w:val="center"/>
              <w:rPr>
                <w:rFonts w:hint="eastAsia" w:ascii="宋体" w:hAnsi="宋体" w:eastAsia="宋体" w:cs="宋体"/>
                <w:color w:val="000000"/>
                <w:sz w:val="24"/>
                <w:szCs w:val="24"/>
              </w:rPr>
            </w:pPr>
            <w:r>
              <w:rPr>
                <w:rFonts w:hint="eastAsia" w:ascii="宋体" w:hAnsi="宋体" w:eastAsia="宋体" w:cs="宋体"/>
                <w:sz w:val="24"/>
                <w:szCs w:val="24"/>
              </w:rPr>
              <w:t>租赁年限</w:t>
            </w:r>
          </w:p>
        </w:tc>
        <w:tc>
          <w:tcPr>
            <w:tcW w:w="780" w:type="dxa"/>
            <w:vAlign w:val="center"/>
          </w:tcPr>
          <w:p>
            <w:pPr>
              <w:pStyle w:val="95"/>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vAlign w:val="center"/>
          </w:tcPr>
          <w:p>
            <w:pPr>
              <w:pStyle w:val="95"/>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70" w:type="dxa"/>
            <w:vAlign w:val="center"/>
          </w:tcPr>
          <w:p>
            <w:pPr>
              <w:pStyle w:val="22"/>
              <w:spacing w:line="440" w:lineRule="exact"/>
              <w:jc w:val="center"/>
              <w:rPr>
                <w:rFonts w:hint="eastAsia" w:ascii="宋体" w:hAnsi="宋体" w:eastAsia="宋体" w:cs="宋体"/>
                <w:color w:val="000000"/>
                <w:szCs w:val="24"/>
                <w:lang w:val="en-US" w:eastAsia="zh-CN"/>
              </w:rPr>
            </w:pPr>
            <w:r>
              <w:rPr>
                <w:rFonts w:hint="eastAsia" w:ascii="宋体" w:hAnsi="宋体" w:eastAsia="宋体" w:cs="宋体"/>
                <w:sz w:val="24"/>
                <w:szCs w:val="24"/>
              </w:rPr>
              <w:t>石塘体育公园高尔夫练习场</w:t>
            </w:r>
            <w:r>
              <w:rPr>
                <w:rFonts w:hint="eastAsia" w:ascii="宋体" w:hAnsi="宋体" w:eastAsia="宋体" w:cs="宋体"/>
                <w:sz w:val="24"/>
                <w:szCs w:val="24"/>
                <w:lang w:val="en-US" w:eastAsia="zh-CN"/>
              </w:rPr>
              <w:t>202店铺</w:t>
            </w:r>
          </w:p>
        </w:tc>
        <w:tc>
          <w:tcPr>
            <w:tcW w:w="1984" w:type="dxa"/>
            <w:vAlign w:val="center"/>
          </w:tcPr>
          <w:p>
            <w:pPr>
              <w:pStyle w:val="22"/>
              <w:spacing w:line="440" w:lineRule="exact"/>
              <w:jc w:val="center"/>
              <w:rPr>
                <w:rFonts w:hint="eastAsia" w:ascii="宋体" w:hAnsi="宋体" w:eastAsia="宋体" w:cs="宋体"/>
                <w:color w:val="000000"/>
                <w:sz w:val="24"/>
                <w:szCs w:val="24"/>
                <w:lang w:val="en-US" w:eastAsia="zh-CN"/>
              </w:rPr>
            </w:pPr>
            <w:r>
              <w:rPr>
                <w:rFonts w:hint="eastAsia" w:ascii="宋体" w:hAnsi="宋体" w:eastAsia="宋体" w:cs="宋体"/>
                <w:b/>
                <w:sz w:val="24"/>
                <w:szCs w:val="24"/>
                <w:lang w:eastAsia="zh-CN"/>
              </w:rPr>
              <w:t>628.76</w:t>
            </w:r>
          </w:p>
        </w:tc>
        <w:tc>
          <w:tcPr>
            <w:tcW w:w="2693" w:type="dxa"/>
            <w:vAlign w:val="center"/>
          </w:tcPr>
          <w:p>
            <w:pPr>
              <w:pStyle w:val="95"/>
              <w:ind w:firstLine="0" w:firstLineChars="0"/>
              <w:jc w:val="center"/>
              <w:rPr>
                <w:rFonts w:hint="eastAsia" w:ascii="宋体" w:hAnsi="宋体" w:eastAsia="宋体" w:cs="宋体"/>
                <w:color w:val="000000"/>
                <w:sz w:val="24"/>
                <w:szCs w:val="24"/>
              </w:rPr>
            </w:pPr>
          </w:p>
        </w:tc>
        <w:tc>
          <w:tcPr>
            <w:tcW w:w="780" w:type="dxa"/>
            <w:vAlign w:val="center"/>
          </w:tcPr>
          <w:p>
            <w:pPr>
              <w:pStyle w:val="95"/>
              <w:ind w:firstLine="0" w:firstLineChars="0"/>
              <w:jc w:val="center"/>
              <w:rPr>
                <w:rFonts w:hint="eastAsia" w:ascii="宋体" w:hAnsi="宋体" w:eastAsia="宋体" w:cs="宋体"/>
                <w:color w:val="000000"/>
                <w:sz w:val="24"/>
                <w:szCs w:val="24"/>
              </w:rPr>
            </w:pPr>
          </w:p>
        </w:tc>
        <w:tc>
          <w:tcPr>
            <w:tcW w:w="780" w:type="dxa"/>
            <w:vAlign w:val="center"/>
          </w:tcPr>
          <w:p>
            <w:pPr>
              <w:pStyle w:val="95"/>
              <w:ind w:firstLine="0" w:firstLineChars="0"/>
              <w:jc w:val="center"/>
              <w:rPr>
                <w:rFonts w:hint="eastAsia" w:ascii="宋体" w:hAnsi="宋体" w:eastAsia="宋体" w:cs="宋体"/>
                <w:color w:val="000000"/>
                <w:sz w:val="24"/>
                <w:szCs w:val="24"/>
              </w:rPr>
            </w:pPr>
          </w:p>
        </w:tc>
      </w:tr>
    </w:tbl>
    <w:p>
      <w:pPr>
        <w:spacing w:beforeLines="50" w:line="360" w:lineRule="auto"/>
        <w:rPr>
          <w:rFonts w:hint="eastAsia" w:ascii="宋体" w:hAnsi="宋体" w:eastAsia="宋体" w:cs="宋体"/>
          <w:color w:val="000000"/>
        </w:rPr>
      </w:pPr>
      <w:r>
        <w:rPr>
          <w:rFonts w:hint="eastAsia" w:ascii="宋体" w:hAnsi="宋体" w:eastAsia="宋体" w:cs="宋体"/>
          <w:color w:val="000000"/>
        </w:rPr>
        <w:t>备注： 1、本项目只接受一个报价，不接受有选择的报价及分年度不同报价。</w:t>
      </w:r>
    </w:p>
    <w:p>
      <w:pPr>
        <w:spacing w:line="360" w:lineRule="auto"/>
        <w:ind w:firstLine="735" w:firstLineChars="350"/>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color w:val="000000"/>
          <w:lang w:eastAsia="zh-CN"/>
        </w:rPr>
        <w:t>竞租人</w:t>
      </w:r>
      <w:r>
        <w:rPr>
          <w:rFonts w:hint="eastAsia" w:ascii="宋体" w:hAnsi="宋体" w:eastAsia="宋体" w:cs="宋体"/>
          <w:color w:val="000000"/>
        </w:rPr>
        <w:t>仅需以每月</w:t>
      </w:r>
      <w:r>
        <w:rPr>
          <w:rFonts w:hint="eastAsia" w:ascii="宋体" w:hAnsi="宋体" w:eastAsia="宋体" w:cs="宋体"/>
          <w:color w:val="000000"/>
          <w:lang w:eastAsia="zh-CN"/>
        </w:rPr>
        <w:t>租</w:t>
      </w:r>
      <w:r>
        <w:rPr>
          <w:rFonts w:hint="eastAsia" w:ascii="宋体" w:hAnsi="宋体" w:eastAsia="宋体" w:cs="宋体"/>
          <w:color w:val="000000"/>
        </w:rPr>
        <w:t>金进行报价，报价不包含物业费、空调费和水电费等其他费用。</w:t>
      </w:r>
    </w:p>
    <w:p>
      <w:pPr>
        <w:spacing w:line="360" w:lineRule="auto"/>
        <w:ind w:firstLine="735" w:firstLineChars="350"/>
        <w:rPr>
          <w:rFonts w:hint="eastAsia" w:ascii="宋体" w:hAnsi="宋体" w:eastAsia="宋体" w:cs="宋体"/>
          <w:color w:val="000000"/>
        </w:rPr>
      </w:pPr>
      <w:r>
        <w:rPr>
          <w:rFonts w:hint="eastAsia" w:ascii="宋体" w:hAnsi="宋体" w:eastAsia="宋体" w:cs="宋体"/>
          <w:color w:val="000000"/>
        </w:rPr>
        <w:t>3、本表为统一报价格式，竞</w:t>
      </w:r>
      <w:r>
        <w:rPr>
          <w:rFonts w:hint="eastAsia" w:ascii="宋体" w:hAnsi="宋体" w:eastAsia="宋体" w:cs="宋体"/>
          <w:color w:val="000000"/>
          <w:lang w:eastAsia="zh-CN"/>
        </w:rPr>
        <w:t>租</w:t>
      </w:r>
      <w:r>
        <w:rPr>
          <w:rFonts w:hint="eastAsia" w:ascii="宋体" w:hAnsi="宋体" w:eastAsia="宋体" w:cs="宋体"/>
          <w:color w:val="000000"/>
          <w:lang w:val="en-US" w:eastAsia="zh-CN"/>
        </w:rPr>
        <w:t>人</w:t>
      </w:r>
      <w:r>
        <w:rPr>
          <w:rFonts w:hint="eastAsia" w:ascii="宋体" w:hAnsi="宋体" w:eastAsia="宋体" w:cs="宋体"/>
          <w:color w:val="000000"/>
        </w:rPr>
        <w:t>不得进行调整。</w:t>
      </w:r>
    </w:p>
    <w:p>
      <w:pPr>
        <w:spacing w:line="360" w:lineRule="auto"/>
        <w:ind w:firstLine="4779" w:firstLineChars="1700"/>
        <w:rPr>
          <w:rFonts w:hint="eastAsia" w:ascii="宋体" w:hAnsi="宋体" w:eastAsia="宋体" w:cs="宋体"/>
          <w:b/>
          <w:color w:val="000000"/>
          <w:sz w:val="28"/>
          <w:szCs w:val="24"/>
        </w:rPr>
      </w:pPr>
    </w:p>
    <w:p>
      <w:pPr>
        <w:spacing w:line="360" w:lineRule="auto"/>
        <w:ind w:firstLine="4080" w:firstLineChars="17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w:t>
      </w:r>
      <w:r>
        <w:rPr>
          <w:rFonts w:hint="eastAsia" w:ascii="宋体" w:hAnsi="宋体" w:eastAsia="宋体" w:cs="宋体"/>
          <w:color w:val="000000"/>
          <w:sz w:val="24"/>
          <w:szCs w:val="24"/>
          <w:lang w:val="en-US" w:eastAsia="zh-CN"/>
        </w:rPr>
        <w:t>人</w:t>
      </w:r>
      <w:r>
        <w:rPr>
          <w:rFonts w:hint="eastAsia" w:ascii="宋体" w:hAnsi="宋体" w:eastAsia="宋体" w:cs="宋体"/>
          <w:color w:val="000000"/>
          <w:sz w:val="24"/>
          <w:szCs w:val="24"/>
        </w:rPr>
        <w:t>（全称并加盖公章）：</w:t>
      </w:r>
    </w:p>
    <w:p>
      <w:pPr>
        <w:spacing w:line="360" w:lineRule="auto"/>
        <w:ind w:firstLine="4080" w:firstLineChars="1700"/>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法人代表签字：</w:t>
      </w:r>
      <w:r>
        <w:rPr>
          <w:rFonts w:hint="eastAsia" w:ascii="宋体" w:hAnsi="宋体" w:eastAsia="宋体" w:cs="宋体"/>
          <w:color w:val="000000"/>
          <w:sz w:val="24"/>
          <w:szCs w:val="24"/>
          <w:u w:val="single"/>
        </w:rPr>
        <w:t xml:space="preserve">          </w:t>
      </w:r>
    </w:p>
    <w:p>
      <w:pPr>
        <w:spacing w:line="360" w:lineRule="auto"/>
        <w:ind w:firstLine="4080" w:firstLineChars="1700"/>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日     期： </w:t>
      </w:r>
      <w:r>
        <w:rPr>
          <w:rFonts w:hint="eastAsia" w:ascii="宋体" w:hAnsi="宋体" w:eastAsia="宋体" w:cs="宋体"/>
          <w:color w:val="000000"/>
          <w:sz w:val="24"/>
          <w:szCs w:val="24"/>
          <w:u w:val="single"/>
        </w:rPr>
        <w:t xml:space="preserve">         </w:t>
      </w:r>
    </w:p>
    <w:p>
      <w:pPr>
        <w:rPr>
          <w:rFonts w:hint="eastAsia" w:ascii="宋体" w:hAnsi="宋体" w:eastAsia="宋体" w:cs="宋体"/>
          <w:color w:val="000000"/>
          <w:u w:val="single"/>
        </w:rPr>
      </w:pPr>
    </w:p>
    <w:p>
      <w:pPr>
        <w:pStyle w:val="95"/>
        <w:spacing w:line="480" w:lineRule="auto"/>
        <w:ind w:firstLine="0" w:firstLineChars="0"/>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pStyle w:val="95"/>
        <w:spacing w:line="480" w:lineRule="auto"/>
        <w:ind w:firstLine="0" w:firstLineChars="0"/>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2.</w:t>
      </w:r>
      <w:r>
        <w:rPr>
          <w:rFonts w:hint="eastAsia" w:ascii="宋体" w:hAnsi="宋体" w:eastAsia="宋体" w:cs="宋体"/>
          <w:b/>
          <w:color w:val="000000"/>
          <w:sz w:val="36"/>
          <w:szCs w:val="36"/>
          <w:lang w:eastAsia="zh-CN"/>
        </w:rPr>
        <w:t>竞租人</w:t>
      </w:r>
      <w:r>
        <w:rPr>
          <w:rFonts w:hint="eastAsia" w:ascii="宋体" w:hAnsi="宋体" w:eastAsia="宋体" w:cs="宋体"/>
          <w:b/>
          <w:color w:val="000000"/>
          <w:sz w:val="36"/>
          <w:szCs w:val="36"/>
        </w:rPr>
        <w:t>的资格声明</w:t>
      </w:r>
    </w:p>
    <w:p>
      <w:pPr>
        <w:spacing w:line="360" w:lineRule="auto"/>
        <w:rPr>
          <w:rFonts w:hint="eastAsia" w:ascii="宋体" w:hAnsi="宋体" w:eastAsia="宋体" w:cs="宋体"/>
          <w:color w:val="000000"/>
          <w:sz w:val="24"/>
        </w:rPr>
      </w:pPr>
      <w:r>
        <w:rPr>
          <w:rFonts w:hint="eastAsia" w:ascii="宋体" w:hAnsi="宋体" w:eastAsia="宋体" w:cs="宋体"/>
          <w:color w:val="000000"/>
          <w:sz w:val="24"/>
          <w:lang w:eastAsia="zh-CN"/>
        </w:rPr>
        <w:t xml:space="preserve">  厦门天竺山旅游风景区投资开发有限公司</w:t>
      </w:r>
      <w:r>
        <w:rPr>
          <w:rFonts w:hint="eastAsia" w:ascii="宋体" w:hAnsi="宋体" w:eastAsia="宋体" w:cs="宋体"/>
          <w:color w:val="000000"/>
          <w:sz w:val="24"/>
        </w:rPr>
        <w:t>：</w:t>
      </w:r>
    </w:p>
    <w:p>
      <w:pPr>
        <w:spacing w:line="360" w:lineRule="auto"/>
        <w:ind w:firstLine="120" w:firstLineChars="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关于贵方</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（招租编号）</w:t>
      </w:r>
      <w:r>
        <w:rPr>
          <w:rFonts w:hint="eastAsia" w:ascii="宋体" w:hAnsi="宋体" w:eastAsia="宋体" w:cs="宋体"/>
          <w:color w:val="000000" w:themeColor="text1"/>
          <w:sz w:val="24"/>
          <w:szCs w:val="24"/>
          <w14:textFill>
            <w14:solidFill>
              <w14:schemeClr w14:val="tx1"/>
            </w14:solidFill>
          </w14:textFill>
        </w:rPr>
        <w:t>（若无招标编号则不填写）</w:t>
      </w:r>
      <w:r>
        <w:rPr>
          <w:rFonts w:hint="eastAsia" w:ascii="宋体" w:hAnsi="宋体" w:eastAsia="宋体" w:cs="宋体"/>
          <w:color w:val="000000" w:themeColor="text1"/>
          <w:sz w:val="24"/>
          <w14:textFill>
            <w14:solidFill>
              <w14:schemeClr w14:val="tx1"/>
            </w14:solidFill>
          </w14:textFill>
        </w:rPr>
        <w:t>招租，本签字人愿意参加竞租，提供招租文件“资格要求”中规定的材料，并证明提交的下列文件和说明是准确的和真实的。</w:t>
      </w:r>
      <w:r>
        <w:rPr>
          <w:rFonts w:hint="eastAsia" w:ascii="宋体" w:hAnsi="宋体" w:eastAsia="宋体" w:cs="宋体"/>
          <w:color w:val="000000" w:themeColor="text1"/>
          <w:sz w:val="24"/>
          <w14:textFill>
            <w14:solidFill>
              <w14:schemeClr w14:val="tx1"/>
            </w14:solidFill>
          </w14:textFill>
        </w:rPr>
        <w:cr/>
      </w:r>
      <w:r>
        <w:rPr>
          <w:rFonts w:hint="eastAsia" w:ascii="宋体" w:hAnsi="宋体" w:eastAsia="宋体" w:cs="宋体"/>
          <w:color w:val="000000" w:themeColor="text1"/>
          <w:sz w:val="24"/>
          <w14:textFill>
            <w14:solidFill>
              <w14:schemeClr w14:val="tx1"/>
            </w14:solidFill>
          </w14:textFill>
        </w:rPr>
        <w:t xml:space="preserve">     2.1 营业执照、组织机构代码证、</w:t>
      </w:r>
      <w:r>
        <w:rPr>
          <w:rFonts w:hint="eastAsia" w:ascii="宋体" w:hAnsi="宋体" w:eastAsia="宋体" w:cs="宋体"/>
          <w:color w:val="000000" w:themeColor="text1"/>
          <w:sz w:val="24"/>
          <w:szCs w:val="24"/>
          <w14:textFill>
            <w14:solidFill>
              <w14:schemeClr w14:val="tx1"/>
            </w14:solidFill>
          </w14:textFill>
        </w:rPr>
        <w:t>税务登记证、开户许可证</w:t>
      </w:r>
      <w:r>
        <w:rPr>
          <w:rFonts w:hint="eastAsia" w:ascii="宋体" w:hAnsi="宋体" w:eastAsia="宋体" w:cs="宋体"/>
          <w:color w:val="000000" w:themeColor="text1"/>
          <w:sz w:val="24"/>
          <w14:textFill>
            <w14:solidFill>
              <w14:schemeClr w14:val="tx1"/>
            </w14:solidFill>
          </w14:textFill>
        </w:rPr>
        <w:t>及其他资质证书承诺函（非法人组织可不提供）</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 法定代表人授权书（非法人组织可不提供）</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 竞租人代表身份证有效复印件（正反面）</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2.4 竞租保证金缴纳凭证</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2.5 承诺函</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2.6 最近一年的财务报表（资产负债表、利润表、现金流量表）或银行出具的资信证明或财力证明承诺函</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2.7拒绝联合体竞租承诺函</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1．本签字人确认资格文件中的说明以及竞租文件中所有提交的文件和材料是真实的、有效的，如有不实或虚假之处，我方将失去合格竞租人资格。</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2．我方的资格声明正本一份，副本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份，随竞租文件一同递交。</w:t>
      </w:r>
    </w:p>
    <w:p>
      <w:pPr>
        <w:pStyle w:val="95"/>
        <w:spacing w:line="360" w:lineRule="auto"/>
        <w:ind w:left="720" w:firstLine="0" w:firstLineChars="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特此声明！    </w:t>
      </w:r>
    </w:p>
    <w:p>
      <w:pPr>
        <w:pStyle w:val="95"/>
        <w:spacing w:line="360" w:lineRule="auto"/>
        <w:ind w:left="720" w:firstLine="0" w:firstLineChars="0"/>
        <w:rPr>
          <w:rFonts w:hint="eastAsia" w:ascii="宋体" w:hAnsi="宋体" w:eastAsia="宋体" w:cs="宋体"/>
          <w:color w:val="000000" w:themeColor="text1"/>
          <w:sz w:val="24"/>
          <w14:textFill>
            <w14:solidFill>
              <w14:schemeClr w14:val="tx1"/>
            </w14:solidFill>
          </w14:textFill>
        </w:rPr>
      </w:pPr>
    </w:p>
    <w:p>
      <w:pPr>
        <w:pStyle w:val="95"/>
        <w:spacing w:line="360" w:lineRule="auto"/>
        <w:ind w:left="720" w:firstLine="0" w:firstLineChars="0"/>
        <w:jc w:val="left"/>
        <w:rPr>
          <w:rFonts w:hint="eastAsia" w:ascii="宋体" w:hAnsi="宋体" w:eastAsia="宋体" w:cs="宋体"/>
          <w:color w:val="000000" w:themeColor="text1"/>
          <w:sz w:val="25"/>
          <w14:textFill>
            <w14:solidFill>
              <w14:schemeClr w14:val="tx1"/>
            </w14:solidFill>
          </w14:textFill>
        </w:rPr>
      </w:pPr>
      <w:r>
        <w:rPr>
          <w:rFonts w:hint="eastAsia" w:ascii="宋体" w:hAnsi="宋体" w:eastAsia="宋体" w:cs="宋体"/>
          <w:color w:val="000000" w:themeColor="text1"/>
          <w:sz w:val="25"/>
          <w14:textFill>
            <w14:solidFill>
              <w14:schemeClr w14:val="tx1"/>
            </w14:solidFill>
          </w14:textFill>
        </w:rPr>
        <w:t>竞租人（全称并加盖公章）：</w:t>
      </w:r>
      <w:r>
        <w:rPr>
          <w:rFonts w:hint="eastAsia" w:ascii="宋体" w:hAnsi="宋体" w:eastAsia="宋体" w:cs="宋体"/>
          <w:color w:val="000000" w:themeColor="text1"/>
          <w:sz w:val="25"/>
          <w:u w:val="single"/>
          <w14:textFill>
            <w14:solidFill>
              <w14:schemeClr w14:val="tx1"/>
            </w14:solidFill>
          </w14:textFill>
        </w:rPr>
        <w:t xml:space="preserve">                       </w:t>
      </w:r>
    </w:p>
    <w:p>
      <w:pPr>
        <w:pStyle w:val="95"/>
        <w:wordWrap w:val="0"/>
        <w:spacing w:line="360" w:lineRule="auto"/>
        <w:ind w:left="720" w:firstLine="0" w:firstLineChars="0"/>
        <w:jc w:val="left"/>
        <w:rPr>
          <w:rFonts w:hint="eastAsia" w:ascii="宋体" w:hAnsi="宋体" w:eastAsia="宋体" w:cs="宋体"/>
          <w:color w:val="000000" w:themeColor="text1"/>
          <w:sz w:val="25"/>
          <w:u w:val="single"/>
          <w14:textFill>
            <w14:solidFill>
              <w14:schemeClr w14:val="tx1"/>
            </w14:solidFill>
          </w14:textFill>
        </w:rPr>
      </w:pPr>
      <w:r>
        <w:rPr>
          <w:rFonts w:hint="eastAsia" w:ascii="宋体" w:hAnsi="宋体" w:eastAsia="宋体" w:cs="宋体"/>
          <w:color w:val="000000" w:themeColor="text1"/>
          <w:sz w:val="25"/>
          <w14:textFill>
            <w14:solidFill>
              <w14:schemeClr w14:val="tx1"/>
            </w14:solidFill>
          </w14:textFill>
        </w:rPr>
        <w:t xml:space="preserve">竞租人代表签字： </w:t>
      </w:r>
      <w:r>
        <w:rPr>
          <w:rFonts w:hint="eastAsia" w:ascii="宋体" w:hAnsi="宋体" w:eastAsia="宋体" w:cs="宋体"/>
          <w:color w:val="000000" w:themeColor="text1"/>
          <w:sz w:val="25"/>
          <w:u w:val="single"/>
          <w14:textFill>
            <w14:solidFill>
              <w14:schemeClr w14:val="tx1"/>
            </w14:solidFill>
          </w14:textFill>
        </w:rPr>
        <w:t xml:space="preserve">                </w:t>
      </w:r>
    </w:p>
    <w:p>
      <w:pPr>
        <w:pStyle w:val="95"/>
        <w:wordWrap w:val="0"/>
        <w:spacing w:line="360" w:lineRule="auto"/>
        <w:ind w:left="720" w:firstLine="0" w:firstLineChars="0"/>
        <w:jc w:val="left"/>
        <w:rPr>
          <w:rFonts w:hint="eastAsia" w:ascii="宋体" w:hAnsi="宋体" w:eastAsia="宋体" w:cs="宋体"/>
          <w:color w:val="000000" w:themeColor="text1"/>
          <w:sz w:val="25"/>
          <w14:textFill>
            <w14:solidFill>
              <w14:schemeClr w14:val="tx1"/>
            </w14:solidFill>
          </w14:textFill>
        </w:rPr>
        <w:sectPr>
          <w:pgSz w:w="11907" w:h="16840"/>
          <w:pgMar w:top="1361" w:right="1021" w:bottom="1247" w:left="1021" w:header="737" w:footer="992" w:gutter="0"/>
          <w:cols w:space="720" w:num="1"/>
        </w:sectPr>
      </w:pPr>
      <w:r>
        <w:rPr>
          <w:rFonts w:hint="eastAsia" w:ascii="宋体" w:hAnsi="宋体" w:eastAsia="宋体" w:cs="宋体"/>
          <w:color w:val="000000" w:themeColor="text1"/>
          <w:sz w:val="25"/>
          <w14:textFill>
            <w14:solidFill>
              <w14:schemeClr w14:val="tx1"/>
            </w14:solidFill>
          </w14:textFill>
        </w:rPr>
        <w:t xml:space="preserve">日  期： </w:t>
      </w:r>
      <w:r>
        <w:rPr>
          <w:rFonts w:hint="eastAsia" w:ascii="宋体" w:hAnsi="宋体" w:eastAsia="宋体" w:cs="宋体"/>
          <w:color w:val="000000" w:themeColor="text1"/>
          <w:sz w:val="25"/>
          <w:u w:val="single"/>
          <w14:textFill>
            <w14:solidFill>
              <w14:schemeClr w14:val="tx1"/>
            </w14:solidFill>
          </w14:textFill>
        </w:rPr>
        <w:t xml:space="preserve">       </w:t>
      </w:r>
      <w:r>
        <w:rPr>
          <w:rFonts w:hint="eastAsia" w:ascii="宋体" w:hAnsi="宋体" w:eastAsia="宋体" w:cs="宋体"/>
          <w:color w:val="000000" w:themeColor="text1"/>
          <w:sz w:val="25"/>
          <w14:textFill>
            <w14:solidFill>
              <w14:schemeClr w14:val="tx1"/>
            </w14:solidFill>
          </w14:textFill>
        </w:rPr>
        <w:t xml:space="preserve">年 </w:t>
      </w:r>
      <w:r>
        <w:rPr>
          <w:rFonts w:hint="eastAsia" w:ascii="宋体" w:hAnsi="宋体" w:eastAsia="宋体" w:cs="宋体"/>
          <w:color w:val="000000" w:themeColor="text1"/>
          <w:sz w:val="25"/>
          <w:u w:val="single"/>
          <w14:textFill>
            <w14:solidFill>
              <w14:schemeClr w14:val="tx1"/>
            </w14:solidFill>
          </w14:textFill>
        </w:rPr>
        <w:t xml:space="preserve">    </w:t>
      </w:r>
      <w:r>
        <w:rPr>
          <w:rFonts w:hint="eastAsia" w:ascii="宋体" w:hAnsi="宋体" w:eastAsia="宋体" w:cs="宋体"/>
          <w:color w:val="000000" w:themeColor="text1"/>
          <w:sz w:val="25"/>
          <w14:textFill>
            <w14:solidFill>
              <w14:schemeClr w14:val="tx1"/>
            </w14:solidFill>
          </w14:textFill>
        </w:rPr>
        <w:t xml:space="preserve">月 </w:t>
      </w:r>
      <w:r>
        <w:rPr>
          <w:rFonts w:hint="eastAsia" w:ascii="宋体" w:hAnsi="宋体" w:eastAsia="宋体" w:cs="宋体"/>
          <w:color w:val="000000" w:themeColor="text1"/>
          <w:sz w:val="25"/>
          <w:u w:val="single"/>
          <w14:textFill>
            <w14:solidFill>
              <w14:schemeClr w14:val="tx1"/>
            </w14:solidFill>
          </w14:textFill>
        </w:rPr>
        <w:t xml:space="preserve">    </w:t>
      </w:r>
      <w:r>
        <w:rPr>
          <w:rFonts w:hint="eastAsia" w:ascii="宋体" w:hAnsi="宋体" w:eastAsia="宋体" w:cs="宋体"/>
          <w:color w:val="000000" w:themeColor="text1"/>
          <w:sz w:val="25"/>
          <w14:textFill>
            <w14:solidFill>
              <w14:schemeClr w14:val="tx1"/>
            </w14:solidFill>
          </w14:textFill>
        </w:rPr>
        <w:t>日</w:t>
      </w:r>
    </w:p>
    <w:p>
      <w:pPr>
        <w:pStyle w:val="95"/>
        <w:wordWrap w:val="0"/>
        <w:spacing w:line="360" w:lineRule="auto"/>
        <w:ind w:left="720" w:firstLine="0" w:firstLineChars="0"/>
        <w:jc w:val="left"/>
        <w:rPr>
          <w:rFonts w:hint="eastAsia" w:ascii="宋体" w:hAnsi="宋体" w:eastAsia="宋体" w:cs="宋体"/>
          <w:b/>
          <w:color w:val="000000"/>
          <w:sz w:val="36"/>
          <w:szCs w:val="36"/>
        </w:rPr>
      </w:pPr>
      <w:r>
        <w:rPr>
          <w:rFonts w:hint="eastAsia" w:ascii="宋体" w:hAnsi="宋体" w:eastAsia="宋体" w:cs="宋体"/>
          <w:b/>
          <w:color w:val="000000"/>
          <w:sz w:val="36"/>
          <w:szCs w:val="36"/>
        </w:rPr>
        <w:t>2.1营业执照、组织机构代码证、税务登记证、</w:t>
      </w:r>
    </w:p>
    <w:p>
      <w:pPr>
        <w:pStyle w:val="95"/>
        <w:spacing w:line="480" w:lineRule="auto"/>
        <w:ind w:firstLine="0" w:firstLineChars="0"/>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开户许可证及其他资质证书承诺函</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color w:val="000000"/>
          <w:sz w:val="24"/>
          <w:szCs w:val="24"/>
          <w:lang w:eastAsia="zh-CN"/>
        </w:rPr>
        <w:t xml:space="preserve">  厦门天竺山旅游风景区投资开发有限公司</w:t>
      </w:r>
      <w:r>
        <w:rPr>
          <w:rFonts w:hint="eastAsia" w:ascii="宋体" w:hAnsi="宋体" w:eastAsia="宋体" w:cs="宋体"/>
          <w:color w:val="000000"/>
          <w:sz w:val="24"/>
          <w:szCs w:val="24"/>
        </w:rPr>
        <w:t xml:space="preserve"> </w:t>
      </w:r>
    </w:p>
    <w:p>
      <w:pPr>
        <w:spacing w:line="360" w:lineRule="auto"/>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我方附上</w:t>
      </w:r>
      <w:r>
        <w:rPr>
          <w:rFonts w:hint="eastAsia" w:ascii="宋体" w:hAnsi="宋体" w:eastAsia="宋体" w:cs="宋体"/>
          <w:color w:val="000000"/>
          <w:sz w:val="24"/>
        </w:rPr>
        <w:t>营业执照、组织机构代码证、</w:t>
      </w:r>
      <w:r>
        <w:rPr>
          <w:rFonts w:hint="eastAsia" w:ascii="宋体" w:hAnsi="宋体" w:eastAsia="宋体" w:cs="宋体"/>
          <w:color w:val="000000"/>
          <w:sz w:val="24"/>
          <w:szCs w:val="24"/>
        </w:rPr>
        <w:t>税务登记证和开户许可证，我方在此郑重承诺：该证明真实有效。（提供附件：</w:t>
      </w:r>
      <w:r>
        <w:rPr>
          <w:rFonts w:hint="eastAsia" w:ascii="宋体" w:hAnsi="宋体" w:eastAsia="宋体" w:cs="宋体"/>
          <w:color w:val="000000"/>
          <w:sz w:val="24"/>
        </w:rPr>
        <w:t>营业执照、组织机构代码证、</w:t>
      </w:r>
      <w:r>
        <w:rPr>
          <w:rFonts w:hint="eastAsia" w:ascii="宋体" w:hAnsi="宋体" w:eastAsia="宋体" w:cs="宋体"/>
          <w:color w:val="000000"/>
          <w:sz w:val="24"/>
          <w:szCs w:val="24"/>
        </w:rPr>
        <w:t>税务登记证、开户许可证）</w:t>
      </w:r>
    </w:p>
    <w:p>
      <w:pPr>
        <w:spacing w:line="360" w:lineRule="auto"/>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我方附上</w:t>
      </w:r>
      <w:r>
        <w:rPr>
          <w:rFonts w:hint="eastAsia" w:ascii="宋体" w:hAnsi="宋体" w:eastAsia="宋体" w:cs="宋体"/>
          <w:bCs/>
          <w:color w:val="000000"/>
          <w:sz w:val="24"/>
          <w:szCs w:val="24"/>
        </w:rPr>
        <w:t>（其他资质证书请自行填写）</w:t>
      </w:r>
      <w:r>
        <w:rPr>
          <w:rFonts w:hint="eastAsia" w:ascii="宋体" w:hAnsi="宋体" w:eastAsia="宋体" w:cs="宋体"/>
          <w:color w:val="000000"/>
          <w:sz w:val="24"/>
          <w:szCs w:val="24"/>
        </w:rPr>
        <w:t>我方在此郑重承诺：</w:t>
      </w:r>
      <w:r>
        <w:rPr>
          <w:rFonts w:hint="eastAsia" w:ascii="宋体" w:hAnsi="宋体" w:eastAsia="宋体" w:cs="宋体"/>
          <w:bCs/>
          <w:color w:val="000000"/>
          <w:sz w:val="24"/>
          <w:szCs w:val="24"/>
        </w:rPr>
        <w:t>（其他资质证书请自行填写）.......</w:t>
      </w:r>
      <w:r>
        <w:rPr>
          <w:rFonts w:hint="eastAsia" w:ascii="宋体" w:hAnsi="宋体" w:eastAsia="宋体" w:cs="宋体"/>
          <w:color w:val="000000"/>
          <w:sz w:val="24"/>
          <w:szCs w:val="24"/>
        </w:rPr>
        <w:t>该证明真实有效。（提供附件：</w:t>
      </w:r>
      <w:r>
        <w:rPr>
          <w:rFonts w:hint="eastAsia" w:ascii="宋体" w:hAnsi="宋体" w:eastAsia="宋体" w:cs="宋体"/>
          <w:bCs/>
          <w:color w:val="000000"/>
          <w:sz w:val="24"/>
          <w:szCs w:val="24"/>
        </w:rPr>
        <w:t>其他资质证书请自行填写</w:t>
      </w:r>
      <w:r>
        <w:rPr>
          <w:rFonts w:hint="eastAsia" w:ascii="宋体" w:hAnsi="宋体" w:eastAsia="宋体" w:cs="宋体"/>
          <w:color w:val="000000"/>
          <w:sz w:val="24"/>
          <w:szCs w:val="24"/>
        </w:rPr>
        <w:t>）</w:t>
      </w:r>
    </w:p>
    <w:p>
      <w:pPr>
        <w:spacing w:line="360" w:lineRule="auto"/>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本承诺如有不实或虚假之处，我方将失去合格</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资格。</w:t>
      </w:r>
    </w:p>
    <w:p>
      <w:pPr>
        <w:spacing w:line="360" w:lineRule="auto"/>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特此声明！</w:t>
      </w:r>
    </w:p>
    <w:p>
      <w:pPr>
        <w:spacing w:line="360" w:lineRule="auto"/>
        <w:ind w:firstLine="465"/>
        <w:jc w:val="left"/>
        <w:rPr>
          <w:rFonts w:hint="eastAsia" w:ascii="宋体" w:hAnsi="宋体" w:eastAsia="宋体" w:cs="宋体"/>
          <w:b/>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b/>
          <w:color w:val="000000"/>
          <w:sz w:val="24"/>
          <w:szCs w:val="24"/>
        </w:rPr>
        <w:t xml:space="preserve"> （非法人组织可不提供此项）</w:t>
      </w:r>
    </w:p>
    <w:p>
      <w:pPr>
        <w:spacing w:line="360" w:lineRule="auto"/>
        <w:jc w:val="left"/>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（全称并加盖公章）：</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 xml:space="preserve">代表签字： </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rPr>
        <w:t>日  期：      年     月     日</w:t>
      </w:r>
    </w:p>
    <w:p>
      <w:pPr>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2.2  法定代表人授权书</w:t>
      </w:r>
    </w:p>
    <w:p>
      <w:pPr>
        <w:jc w:val="center"/>
        <w:rPr>
          <w:rFonts w:hint="eastAsia" w:ascii="宋体" w:hAnsi="宋体" w:eastAsia="宋体" w:cs="宋体"/>
          <w:color w:val="000000"/>
          <w:sz w:val="30"/>
          <w:szCs w:val="30"/>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 xml:space="preserve">  厦门天竺山旅游风景区投资开发有限公司</w:t>
      </w:r>
      <w:r>
        <w:rPr>
          <w:rFonts w:hint="eastAsia" w:ascii="宋体" w:hAnsi="宋体" w:eastAsia="宋体" w:cs="宋体"/>
          <w:color w:val="000000"/>
          <w:sz w:val="24"/>
          <w:szCs w:val="24"/>
        </w:rPr>
        <w:t>：</w:t>
      </w:r>
    </w:p>
    <w:p>
      <w:pPr>
        <w:pStyle w:val="22"/>
        <w:snapToGri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eastAsia="zh-CN"/>
        </w:rPr>
        <w:t>竞租人</w:t>
      </w:r>
      <w:r>
        <w:rPr>
          <w:rFonts w:hint="eastAsia" w:ascii="宋体" w:hAnsi="宋体" w:eastAsia="宋体" w:cs="宋体"/>
          <w:color w:val="000000"/>
          <w:sz w:val="24"/>
          <w:szCs w:val="24"/>
          <w:u w:val="single"/>
        </w:rPr>
        <w:t>全称）</w:t>
      </w: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授权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eastAsia="zh-CN"/>
        </w:rPr>
        <w:t>竞租人</w:t>
      </w:r>
      <w:r>
        <w:rPr>
          <w:rFonts w:hint="eastAsia" w:ascii="宋体" w:hAnsi="宋体" w:eastAsia="宋体" w:cs="宋体"/>
          <w:color w:val="000000"/>
          <w:sz w:val="24"/>
          <w:szCs w:val="24"/>
          <w:u w:val="single"/>
        </w:rPr>
        <w:t>代表姓名）</w:t>
      </w:r>
      <w:r>
        <w:rPr>
          <w:rFonts w:hint="eastAsia" w:ascii="宋体" w:hAnsi="宋体" w:eastAsia="宋体" w:cs="宋体"/>
          <w:color w:val="000000"/>
          <w:sz w:val="24"/>
          <w:szCs w:val="24"/>
        </w:rPr>
        <w:t>为</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代表，代表本公司参加贵司组织的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）（若无招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编号则不填写）招</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活动，全权代表本公司处理竞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过程的一切事宜，包括但不限于：竞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、谈判、签约等。</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代表在竞</w:t>
      </w:r>
      <w:r>
        <w:rPr>
          <w:rFonts w:hint="eastAsia" w:ascii="宋体" w:hAnsi="宋体" w:eastAsia="宋体" w:cs="宋体"/>
          <w:color w:val="000000"/>
          <w:sz w:val="24"/>
          <w:szCs w:val="24"/>
          <w:lang w:eastAsia="zh-CN"/>
        </w:rPr>
        <w:t>租</w:t>
      </w:r>
      <w:r>
        <w:rPr>
          <w:rFonts w:hint="eastAsia" w:ascii="宋体" w:hAnsi="宋体" w:eastAsia="宋体" w:cs="宋体"/>
          <w:color w:val="000000"/>
          <w:sz w:val="24"/>
          <w:szCs w:val="24"/>
        </w:rPr>
        <w:t>过程中所签署的一切文件和处理与之有关的一切事务，本公司均予以认可并对此承担责任。</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代表无转委托权。特此授权。</w:t>
      </w:r>
    </w:p>
    <w:p>
      <w:pPr>
        <w:pStyle w:val="22"/>
        <w:snapToGri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本授权书自出具之日起生效。</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（非法人组织可不提供此项）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代表：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性别：</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部门：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职务：</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详细通讯地址：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b/>
          <w:bCs/>
          <w:color w:val="000000"/>
          <w:sz w:val="24"/>
          <w:szCs w:val="24"/>
        </w:rPr>
        <w:t xml:space="preserve"> </w:t>
      </w: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电话：</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b/>
          <w:color w:val="000000"/>
          <w:sz w:val="24"/>
          <w:szCs w:val="24"/>
        </w:rPr>
      </w:pPr>
      <w:r>
        <w:rPr>
          <w:rFonts w:hint="eastAsia" w:ascii="宋体" w:hAnsi="宋体" w:eastAsia="宋体" w:cs="宋体"/>
          <w:color w:val="000000"/>
          <w:sz w:val="24"/>
          <w:szCs w:val="24"/>
        </w:rPr>
        <w:t>附：</w:t>
      </w:r>
      <w:r>
        <w:rPr>
          <w:rFonts w:hint="eastAsia" w:ascii="宋体" w:hAnsi="宋体" w:eastAsia="宋体" w:cs="宋体"/>
          <w:b/>
          <w:color w:val="000000"/>
          <w:sz w:val="24"/>
          <w:szCs w:val="24"/>
        </w:rPr>
        <w:t>1、授权人身份证件</w:t>
      </w:r>
    </w:p>
    <w:p>
      <w:pPr>
        <w:numPr>
          <w:ilvl w:val="0"/>
          <w:numId w:val="5"/>
        </w:numPr>
        <w:spacing w:line="360" w:lineRule="auto"/>
        <w:ind w:firstLine="482" w:firstLineChars="200"/>
        <w:rPr>
          <w:rFonts w:hint="eastAsia" w:ascii="宋体" w:hAnsi="宋体" w:eastAsia="宋体" w:cs="宋体"/>
        </w:rPr>
      </w:pPr>
      <w:r>
        <w:rPr>
          <w:rFonts w:hint="eastAsia" w:ascii="宋体" w:hAnsi="宋体" w:eastAsia="宋体" w:cs="宋体"/>
          <w:b/>
          <w:color w:val="000000"/>
          <w:sz w:val="24"/>
          <w:szCs w:val="24"/>
        </w:rPr>
        <w:t>被授权人身份证件</w:t>
      </w:r>
    </w:p>
    <w:p>
      <w:pPr>
        <w:numPr>
          <w:ilvl w:val="0"/>
          <w:numId w:val="0"/>
        </w:numPr>
        <w:spacing w:line="360" w:lineRule="auto"/>
        <w:ind w:firstLine="482" w:firstLineChars="200"/>
        <w:rPr>
          <w:rFonts w:hint="eastAsia" w:ascii="宋体" w:hAnsi="宋体" w:eastAsia="宋体" w:cs="宋体"/>
        </w:rPr>
      </w:pPr>
      <w:r>
        <w:rPr>
          <w:rFonts w:hint="eastAsia" w:ascii="宋体" w:hAnsi="宋体" w:eastAsia="宋体" w:cs="宋体"/>
          <w:b/>
          <w:bCs/>
          <w:color w:val="000000"/>
          <w:sz w:val="24"/>
          <w:szCs w:val="24"/>
          <w:lang w:val="en-US" w:eastAsia="zh-CN"/>
        </w:rPr>
        <w:t>3、法人参与开标的无须授权</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p>
    <w:p>
      <w:pPr>
        <w:spacing w:line="360" w:lineRule="auto"/>
        <w:ind w:firstLine="4080" w:firstLineChars="1700"/>
        <w:rPr>
          <w:rFonts w:hint="eastAsia" w:ascii="宋体" w:hAnsi="宋体" w:eastAsia="宋体" w:cs="宋体"/>
          <w:color w:val="000000"/>
          <w:sz w:val="24"/>
          <w:szCs w:val="24"/>
        </w:rPr>
      </w:pPr>
      <w:r>
        <w:rPr>
          <w:rFonts w:hint="eastAsia" w:ascii="宋体" w:hAnsi="宋体" w:eastAsia="宋体" w:cs="宋体"/>
          <w:color w:val="000000"/>
          <w:sz w:val="24"/>
          <w:szCs w:val="24"/>
        </w:rPr>
        <w:t>授权方</w:t>
      </w:r>
    </w:p>
    <w:p>
      <w:pPr>
        <w:spacing w:line="360" w:lineRule="auto"/>
        <w:ind w:firstLine="3960" w:firstLineChars="165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（全称并加盖公章）：</w:t>
      </w:r>
      <w:r>
        <w:rPr>
          <w:rFonts w:hint="eastAsia" w:ascii="宋体" w:hAnsi="宋体" w:eastAsia="宋体" w:cs="宋体"/>
          <w:color w:val="000000"/>
          <w:sz w:val="24"/>
          <w:szCs w:val="24"/>
          <w:u w:val="single"/>
        </w:rPr>
        <w:t xml:space="preserve">                    </w:t>
      </w:r>
    </w:p>
    <w:p>
      <w:pPr>
        <w:spacing w:line="360" w:lineRule="auto"/>
        <w:ind w:firstLine="3960" w:firstLineChars="1650"/>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p>
    <w:p>
      <w:pPr>
        <w:spacing w:line="360" w:lineRule="auto"/>
        <w:ind w:firstLine="4800" w:firstLineChars="2000"/>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360" w:lineRule="auto"/>
        <w:ind w:firstLine="4080" w:firstLineChars="1700"/>
        <w:rPr>
          <w:rFonts w:hint="eastAsia" w:ascii="宋体" w:hAnsi="宋体" w:eastAsia="宋体" w:cs="宋体"/>
          <w:color w:val="000000"/>
          <w:sz w:val="24"/>
          <w:szCs w:val="24"/>
        </w:rPr>
      </w:pPr>
      <w:r>
        <w:rPr>
          <w:rFonts w:hint="eastAsia" w:ascii="宋体" w:hAnsi="宋体" w:eastAsia="宋体" w:cs="宋体"/>
          <w:color w:val="000000"/>
          <w:sz w:val="24"/>
          <w:szCs w:val="24"/>
        </w:rPr>
        <w:t>接受授权方</w:t>
      </w:r>
    </w:p>
    <w:p>
      <w:pPr>
        <w:spacing w:line="360" w:lineRule="auto"/>
        <w:ind w:firstLine="4800" w:firstLineChars="20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代表签字：</w:t>
      </w:r>
      <w:r>
        <w:rPr>
          <w:rFonts w:hint="eastAsia" w:ascii="宋体" w:hAnsi="宋体" w:eastAsia="宋体" w:cs="宋体"/>
          <w:color w:val="000000"/>
          <w:sz w:val="24"/>
          <w:szCs w:val="24"/>
          <w:u w:val="single"/>
        </w:rPr>
        <w:t xml:space="preserve">                </w:t>
      </w:r>
    </w:p>
    <w:p>
      <w:pPr>
        <w:spacing w:line="360" w:lineRule="auto"/>
        <w:ind w:firstLine="4800" w:firstLineChars="2000"/>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 xml:space="preserve">2.3  </w:t>
      </w:r>
      <w:r>
        <w:rPr>
          <w:rFonts w:hint="eastAsia" w:ascii="宋体" w:hAnsi="宋体" w:eastAsia="宋体" w:cs="宋体"/>
          <w:b/>
          <w:color w:val="000000"/>
          <w:sz w:val="36"/>
          <w:szCs w:val="36"/>
          <w:lang w:eastAsia="zh-CN"/>
        </w:rPr>
        <w:t>竞租人</w:t>
      </w:r>
      <w:r>
        <w:rPr>
          <w:rFonts w:hint="eastAsia" w:ascii="宋体" w:hAnsi="宋体" w:eastAsia="宋体" w:cs="宋体"/>
          <w:b/>
          <w:color w:val="000000"/>
          <w:sz w:val="36"/>
          <w:szCs w:val="36"/>
        </w:rPr>
        <w:t>代表身份证</w:t>
      </w:r>
    </w:p>
    <w:p>
      <w:pPr>
        <w:jc w:val="center"/>
        <w:rPr>
          <w:rFonts w:hint="eastAsia" w:ascii="宋体" w:hAnsi="宋体" w:eastAsia="宋体" w:cs="宋体"/>
          <w:color w:val="000000"/>
          <w:sz w:val="30"/>
          <w:szCs w:val="30"/>
        </w:rPr>
      </w:pPr>
    </w:p>
    <w:p>
      <w:pPr>
        <w:spacing w:line="360" w:lineRule="auto"/>
        <w:ind w:firstLine="482" w:firstLineChars="200"/>
        <w:rPr>
          <w:rFonts w:hint="eastAsia" w:ascii="宋体" w:hAnsi="宋体" w:eastAsia="宋体" w:cs="宋体"/>
          <w:b/>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附：</w:t>
      </w: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代表身份证件</w:t>
      </w:r>
    </w:p>
    <w:p>
      <w:pPr>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2.4竞</w:t>
      </w:r>
      <w:r>
        <w:rPr>
          <w:rFonts w:hint="eastAsia" w:ascii="宋体" w:hAnsi="宋体" w:eastAsia="宋体" w:cs="宋体"/>
          <w:b/>
          <w:color w:val="000000"/>
          <w:sz w:val="36"/>
          <w:szCs w:val="36"/>
          <w:lang w:eastAsia="zh-CN"/>
        </w:rPr>
        <w:t>租</w:t>
      </w:r>
      <w:r>
        <w:rPr>
          <w:rFonts w:hint="eastAsia" w:ascii="宋体" w:hAnsi="宋体" w:eastAsia="宋体" w:cs="宋体"/>
          <w:b/>
          <w:color w:val="000000"/>
          <w:sz w:val="36"/>
          <w:szCs w:val="36"/>
        </w:rPr>
        <w:t>保证金缴纳凭证</w:t>
      </w:r>
    </w:p>
    <w:p>
      <w:pPr>
        <w:spacing w:line="360" w:lineRule="auto"/>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spacing w:line="360" w:lineRule="auto"/>
        <w:jc w:val="center"/>
        <w:rPr>
          <w:rFonts w:hint="eastAsia" w:ascii="宋体" w:hAnsi="宋体" w:eastAsia="宋体" w:cs="宋体"/>
          <w:b/>
          <w:color w:val="000000"/>
          <w:sz w:val="36"/>
          <w:szCs w:val="36"/>
        </w:rPr>
      </w:pPr>
    </w:p>
    <w:p>
      <w:pPr>
        <w:spacing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2.5承诺函</w:t>
      </w:r>
    </w:p>
    <w:p>
      <w:pPr>
        <w:pStyle w:val="95"/>
        <w:spacing w:line="360" w:lineRule="auto"/>
        <w:ind w:left="825" w:firstLine="0" w:firstLineChars="0"/>
        <w:rPr>
          <w:rFonts w:hint="eastAsia" w:ascii="宋体" w:hAnsi="宋体" w:eastAsia="宋体" w:cs="宋体"/>
          <w:b/>
          <w:color w:val="000000"/>
          <w:sz w:val="30"/>
          <w:szCs w:val="30"/>
        </w:rPr>
      </w:pP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color w:val="000000"/>
          <w:sz w:val="24"/>
          <w:szCs w:val="24"/>
          <w:lang w:eastAsia="zh-CN"/>
        </w:rPr>
        <w:t xml:space="preserve">  厦门天竺山旅游风景区投资开发有限公司</w:t>
      </w:r>
      <w:r>
        <w:rPr>
          <w:rFonts w:hint="eastAsia" w:ascii="宋体" w:hAnsi="宋体" w:eastAsia="宋体" w:cs="宋体"/>
          <w:color w:val="000000"/>
          <w:sz w:val="24"/>
          <w:szCs w:val="24"/>
        </w:rPr>
        <w:t xml:space="preserve"> </w:t>
      </w:r>
    </w:p>
    <w:p>
      <w:pPr>
        <w:spacing w:line="360" w:lineRule="auto"/>
        <w:ind w:firstLine="465"/>
        <w:jc w:val="left"/>
        <w:rPr>
          <w:rFonts w:hint="eastAsia" w:ascii="宋体" w:hAnsi="宋体" w:eastAsia="宋体" w:cs="宋体"/>
          <w:sz w:val="24"/>
          <w:szCs w:val="24"/>
        </w:rPr>
      </w:pPr>
      <w:r>
        <w:rPr>
          <w:rFonts w:hint="eastAsia" w:ascii="宋体" w:hAnsi="宋体" w:eastAsia="宋体" w:cs="宋体"/>
          <w:sz w:val="24"/>
          <w:szCs w:val="24"/>
        </w:rPr>
        <w:t xml:space="preserve">我方在此郑重承诺： </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sz w:val="24"/>
          <w:szCs w:val="24"/>
        </w:rPr>
        <w:t>1、我方没有与招租人</w:t>
      </w:r>
      <w:r>
        <w:rPr>
          <w:rFonts w:hint="eastAsia" w:ascii="宋体" w:hAnsi="宋体" w:eastAsia="宋体" w:cs="宋体"/>
          <w:color w:val="000000"/>
          <w:sz w:val="24"/>
        </w:rPr>
        <w:t>及其关联公司</w:t>
      </w:r>
      <w:r>
        <w:rPr>
          <w:rFonts w:hint="eastAsia" w:ascii="宋体" w:hAnsi="宋体" w:eastAsia="宋体" w:cs="宋体"/>
          <w:sz w:val="24"/>
          <w:szCs w:val="24"/>
        </w:rPr>
        <w:t>有租赁关系因违反租赁合同约定或拖欠租金、水电费等费用</w:t>
      </w:r>
      <w:r>
        <w:rPr>
          <w:rFonts w:hint="eastAsia" w:ascii="宋体" w:hAnsi="宋体" w:eastAsia="宋体" w:cs="宋体"/>
          <w:color w:val="000000"/>
          <w:sz w:val="24"/>
        </w:rPr>
        <w:t>或存在其他恶意违约行为。</w:t>
      </w:r>
    </w:p>
    <w:p>
      <w:pPr>
        <w:widowControl/>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2、我方没有与招租人</w:t>
      </w:r>
      <w:r>
        <w:rPr>
          <w:rFonts w:hint="eastAsia" w:ascii="宋体" w:hAnsi="宋体" w:eastAsia="宋体" w:cs="宋体"/>
          <w:color w:val="000000"/>
          <w:sz w:val="24"/>
        </w:rPr>
        <w:t>及其关联公司</w:t>
      </w:r>
      <w:r>
        <w:rPr>
          <w:rFonts w:hint="eastAsia" w:ascii="宋体" w:hAnsi="宋体" w:eastAsia="宋体" w:cs="宋体"/>
          <w:sz w:val="24"/>
          <w:szCs w:val="24"/>
        </w:rPr>
        <w:t>有诉讼或纠纷未解决的；</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3、我方没有被列入厦门市国有企业或集团承租信用体系负面名单；</w:t>
      </w:r>
    </w:p>
    <w:p>
      <w:pPr>
        <w:spacing w:line="56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4、我方参加政府和国企招租活动前三年内在经营活动中没有重大违法记录，该证明真实有效。（提供在中国执行信息公开网（zxgk.court.gov.cn）获取的查询结果原始页面，证明竞租人公司及其法定代表人、主要负责人、实际控制人等不存在大额债务风险，未被列入失信被执行人名单，没有重大违法和不良信用记录，政府采购严重违法失信行为等）。</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5、我方未处于被责令停业、投资资格被取消、财产被接管或冻结、破产状态。</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6、我方无其他可能影响按期支付租金的不良情形。</w:t>
      </w:r>
    </w:p>
    <w:p>
      <w:pPr>
        <w:spacing w:line="360" w:lineRule="auto"/>
        <w:ind w:firstLine="465"/>
        <w:jc w:val="left"/>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465"/>
        <w:jc w:val="left"/>
        <w:rPr>
          <w:rFonts w:hint="eastAsia" w:ascii="宋体" w:hAnsi="宋体" w:eastAsia="宋体" w:cs="宋体"/>
          <w:sz w:val="24"/>
          <w:szCs w:val="24"/>
        </w:rPr>
      </w:pPr>
      <w:r>
        <w:rPr>
          <w:rFonts w:hint="eastAsia" w:ascii="宋体" w:hAnsi="宋体" w:eastAsia="宋体" w:cs="宋体"/>
          <w:sz w:val="24"/>
          <w:szCs w:val="24"/>
        </w:rPr>
        <w:t>本承诺如有不实或虚假之处，我方将失去合格竞租人资格。如在我方竞租成功后，发现存在不符合上述承诺任一情况，贵司有权单方取消我方的竞得资格并不予退还竞租保证金，并有权要求我方承担相应违约责任。</w:t>
      </w:r>
    </w:p>
    <w:p>
      <w:pPr>
        <w:spacing w:line="360" w:lineRule="auto"/>
        <w:ind w:firstLine="465"/>
        <w:jc w:val="left"/>
        <w:rPr>
          <w:rFonts w:hint="eastAsia" w:ascii="宋体" w:hAnsi="宋体" w:eastAsia="宋体" w:cs="宋体"/>
          <w:sz w:val="24"/>
          <w:szCs w:val="24"/>
        </w:rPr>
      </w:pPr>
      <w:r>
        <w:rPr>
          <w:rFonts w:hint="eastAsia" w:ascii="宋体" w:hAnsi="宋体" w:eastAsia="宋体" w:cs="宋体"/>
          <w:sz w:val="24"/>
          <w:szCs w:val="24"/>
        </w:rPr>
        <w:t>特此声明！</w:t>
      </w:r>
    </w:p>
    <w:p>
      <w:pPr>
        <w:rPr>
          <w:rFonts w:hint="eastAsia" w:ascii="宋体" w:hAnsi="宋体" w:eastAsia="宋体" w:cs="宋体"/>
          <w:color w:val="000000"/>
          <w:sz w:val="24"/>
          <w:szCs w:val="24"/>
        </w:rPr>
      </w:pPr>
      <w:r>
        <w:rPr>
          <w:rFonts w:hint="eastAsia" w:ascii="宋体" w:hAnsi="宋体" w:eastAsia="宋体" w:cs="宋体"/>
          <w:sz w:val="24"/>
          <w:szCs w:val="24"/>
        </w:rPr>
        <w:t xml:space="preserve"> </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rPr>
        <w:t>竞租人（全称并加盖公章）：</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竞租人代表签字： </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rPr>
        <w:t>日  期：      年     月     日</w:t>
      </w:r>
    </w:p>
    <w:p>
      <w:pPr>
        <w:pStyle w:val="95"/>
        <w:ind w:firstLine="0" w:firstLineChars="0"/>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spacing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2.6</w:t>
      </w:r>
      <w:r>
        <w:rPr>
          <w:rFonts w:hint="eastAsia" w:ascii="宋体" w:hAnsi="宋体" w:eastAsia="宋体" w:cs="宋体"/>
          <w:b/>
          <w:color w:val="000000" w:themeColor="text1"/>
          <w:sz w:val="36"/>
          <w:szCs w:val="36"/>
          <w14:textFill>
            <w14:solidFill>
              <w14:schemeClr w14:val="tx1"/>
            </w14:solidFill>
          </w14:textFill>
        </w:rPr>
        <w:t>最近一年的财务报表（资产负债表、利润表、现金流量表）或银行出具的资信证明或财力证明承诺函</w:t>
      </w:r>
    </w:p>
    <w:p>
      <w:pPr>
        <w:pStyle w:val="95"/>
        <w:spacing w:line="360" w:lineRule="auto"/>
        <w:ind w:left="825" w:firstLine="0" w:firstLineChars="0"/>
        <w:rPr>
          <w:rFonts w:hint="eastAsia" w:ascii="宋体" w:hAnsi="宋体" w:eastAsia="宋体" w:cs="宋体"/>
          <w:b/>
          <w:color w:val="000000"/>
          <w:sz w:val="30"/>
          <w:szCs w:val="30"/>
        </w:rPr>
      </w:pP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color w:val="000000"/>
          <w:sz w:val="24"/>
          <w:szCs w:val="24"/>
          <w:lang w:eastAsia="zh-CN"/>
        </w:rPr>
        <w:t xml:space="preserve">  厦门天竺山旅游风景区投资开发有限公司</w:t>
      </w:r>
      <w:r>
        <w:rPr>
          <w:rFonts w:hint="eastAsia" w:ascii="宋体" w:hAnsi="宋体" w:eastAsia="宋体" w:cs="宋体"/>
          <w:color w:val="000000"/>
          <w:sz w:val="24"/>
          <w:szCs w:val="24"/>
        </w:rPr>
        <w:t xml:space="preserve"> </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人组织提供）我方附上最近一年的财务报表（资产负债表、利润表、现金流量表）或银行出具的资信证明，该报告或该证明真实有效。（提供附件：财务报表（资产负债表、利润表、现金流量表）或银行出具的资信证明。</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（非法人组织提供）我方附上财力证明（20万及20万以上）</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本承诺如有不实或虚假之处，我方将失去合格竞租人资格。</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特此声明！</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（全称并加盖公章）：</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 xml:space="preserve">代表签字： </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rPr>
        <w:t>日  期：      年     月     日</w:t>
      </w:r>
    </w:p>
    <w:p>
      <w:pPr>
        <w:pStyle w:val="95"/>
        <w:ind w:firstLine="0" w:firstLineChars="0"/>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jc w:val="cente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sz w:val="36"/>
          <w:szCs w:val="36"/>
        </w:rPr>
        <w:t>2.7</w:t>
      </w:r>
      <w:r>
        <w:rPr>
          <w:rFonts w:hint="eastAsia" w:ascii="宋体" w:hAnsi="宋体" w:eastAsia="宋体" w:cs="宋体"/>
          <w:b/>
          <w:color w:val="000000" w:themeColor="text1"/>
          <w:sz w:val="36"/>
          <w:szCs w:val="36"/>
          <w14:textFill>
            <w14:solidFill>
              <w14:schemeClr w14:val="tx1"/>
            </w14:solidFill>
          </w14:textFill>
        </w:rPr>
        <w:t>拒绝联合体竞租承诺函</w:t>
      </w:r>
    </w:p>
    <w:p>
      <w:pPr>
        <w:jc w:val="center"/>
        <w:rPr>
          <w:rFonts w:hint="eastAsia" w:ascii="宋体" w:hAnsi="宋体" w:eastAsia="宋体" w:cs="宋体"/>
          <w:b/>
          <w:color w:val="000000" w:themeColor="text1"/>
          <w:sz w:val="28"/>
          <w:szCs w:val="28"/>
          <w14:textFill>
            <w14:solidFill>
              <w14:schemeClr w14:val="tx1"/>
            </w14:solidFill>
          </w14:textFill>
        </w:rPr>
      </w:pPr>
    </w:p>
    <w:p>
      <w:pPr>
        <w:pStyle w:val="95"/>
        <w:ind w:firstLine="0" w:firstLineChars="0"/>
        <w:jc w:val="center"/>
        <w:rPr>
          <w:rFonts w:hint="eastAsia" w:ascii="宋体" w:hAnsi="宋体" w:eastAsia="宋体" w:cs="宋体"/>
          <w:b/>
          <w:color w:val="000000"/>
          <w:sz w:val="36"/>
          <w:szCs w:val="36"/>
        </w:rPr>
      </w:pPr>
    </w:p>
    <w:p>
      <w:pPr>
        <w:pStyle w:val="95"/>
        <w:ind w:left="825" w:firstLine="0" w:firstLineChars="0"/>
        <w:rPr>
          <w:rFonts w:hint="eastAsia" w:ascii="宋体" w:hAnsi="宋体" w:eastAsia="宋体" w:cs="宋体"/>
          <w:b/>
          <w:color w:val="000000"/>
          <w:sz w:val="30"/>
          <w:szCs w:val="30"/>
        </w:rPr>
      </w:pP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color w:val="000000"/>
          <w:sz w:val="24"/>
          <w:szCs w:val="24"/>
          <w:lang w:eastAsia="zh-CN"/>
        </w:rPr>
        <w:t xml:space="preserve">  厦门天竺山旅游风景区投资开发有限公司</w:t>
      </w:r>
      <w:r>
        <w:rPr>
          <w:rFonts w:hint="eastAsia" w:ascii="宋体" w:hAnsi="宋体" w:eastAsia="宋体" w:cs="宋体"/>
          <w:color w:val="000000"/>
          <w:sz w:val="24"/>
          <w:szCs w:val="24"/>
        </w:rPr>
        <w:t xml:space="preserve"> </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我方在此郑重承诺：我司（竞租人名称）/本人（非法人组织）在此项目竞租上没有联合体、关联体竞租的情形。</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本声明如有不实或虚假之处，我方将失去合格竞租人资格。</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特此声明！</w:t>
      </w:r>
    </w:p>
    <w:p>
      <w:pPr>
        <w:spacing w:line="360" w:lineRule="auto"/>
        <w:jc w:val="left"/>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（全称并加盖公章）：</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 xml:space="preserve">代表签字： </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rPr>
        <w:t>日  期：      年     月     日</w:t>
      </w:r>
    </w:p>
    <w:p>
      <w:pPr>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jc w:val="cente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3. ※条款响应承诺函</w:t>
      </w:r>
    </w:p>
    <w:p>
      <w:pPr>
        <w:jc w:val="center"/>
        <w:rPr>
          <w:rFonts w:hint="eastAsia" w:ascii="宋体" w:hAnsi="宋体" w:eastAsia="宋体" w:cs="宋体"/>
          <w:b/>
          <w:color w:val="000000"/>
          <w:sz w:val="36"/>
          <w:szCs w:val="36"/>
        </w:rPr>
      </w:pPr>
    </w:p>
    <w:p>
      <w:pPr>
        <w:jc w:val="center"/>
        <w:rPr>
          <w:rFonts w:hint="eastAsia" w:ascii="宋体" w:hAnsi="宋体" w:eastAsia="宋体" w:cs="宋体"/>
          <w:b/>
          <w:color w:val="000000"/>
          <w:sz w:val="28"/>
          <w:szCs w:val="28"/>
        </w:rPr>
      </w:pP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color w:val="000000"/>
          <w:sz w:val="24"/>
          <w:szCs w:val="24"/>
          <w:lang w:eastAsia="zh-CN"/>
        </w:rPr>
        <w:t xml:space="preserve">  厦门天竺山旅游风景区投资开发有限公司</w:t>
      </w:r>
      <w:r>
        <w:rPr>
          <w:rFonts w:hint="eastAsia" w:ascii="宋体" w:hAnsi="宋体" w:eastAsia="宋体" w:cs="宋体"/>
          <w:color w:val="000000"/>
          <w:sz w:val="24"/>
          <w:szCs w:val="24"/>
        </w:rPr>
        <w:t xml:space="preserve"> </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我方在此郑重承诺：我司（竞租人名称）/本人（非法人组织）在此项目竞租上响应招租文件里所有的※条款（包含合同所有的※条款）。</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本声明如有不实或虚假之处，我方将失去合格竞租人资格。</w:t>
      </w:r>
    </w:p>
    <w:p>
      <w:pPr>
        <w:spacing w:line="360" w:lineRule="auto"/>
        <w:ind w:firstLine="465"/>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特此声明。</w:t>
      </w:r>
    </w:p>
    <w:p>
      <w:pPr>
        <w:spacing w:line="360" w:lineRule="auto"/>
        <w:ind w:firstLine="465"/>
        <w:jc w:val="left"/>
        <w:rPr>
          <w:rFonts w:hint="eastAsia" w:ascii="宋体" w:hAnsi="宋体" w:eastAsia="宋体" w:cs="宋体"/>
          <w:color w:val="000000"/>
          <w:sz w:val="24"/>
          <w:szCs w:val="24"/>
        </w:rPr>
      </w:pPr>
    </w:p>
    <w:p>
      <w:pPr>
        <w:spacing w:line="360" w:lineRule="auto"/>
        <w:jc w:val="left"/>
        <w:rPr>
          <w:rFonts w:hint="eastAsia" w:ascii="宋体" w:hAnsi="宋体" w:eastAsia="宋体" w:cs="宋体"/>
          <w:color w:val="000000"/>
          <w:sz w:val="24"/>
          <w:szCs w:val="24"/>
        </w:rPr>
      </w:pPr>
    </w:p>
    <w:p>
      <w:pPr>
        <w:spacing w:line="360" w:lineRule="auto"/>
        <w:jc w:val="left"/>
        <w:rPr>
          <w:rFonts w:hint="eastAsia" w:ascii="宋体" w:hAnsi="宋体" w:eastAsia="宋体" w:cs="宋体"/>
          <w:color w:val="000000"/>
          <w:sz w:val="24"/>
          <w:szCs w:val="24"/>
        </w:rPr>
      </w:pPr>
    </w:p>
    <w:p>
      <w:pPr>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（全称并加盖公章）：</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竞租人</w:t>
      </w:r>
      <w:r>
        <w:rPr>
          <w:rFonts w:hint="eastAsia" w:ascii="宋体" w:hAnsi="宋体" w:eastAsia="宋体" w:cs="宋体"/>
          <w:color w:val="000000"/>
          <w:sz w:val="24"/>
          <w:szCs w:val="24"/>
        </w:rPr>
        <w:t xml:space="preserve">代表签字： </w:t>
      </w:r>
      <w:r>
        <w:rPr>
          <w:rFonts w:hint="eastAsia" w:ascii="宋体" w:hAnsi="宋体" w:eastAsia="宋体" w:cs="宋体"/>
          <w:color w:val="000000"/>
          <w:sz w:val="24"/>
          <w:szCs w:val="24"/>
          <w:u w:val="single"/>
        </w:rPr>
        <w:t xml:space="preserve">                </w:t>
      </w:r>
    </w:p>
    <w:p>
      <w:pPr>
        <w:wordWrap w:val="0"/>
        <w:spacing w:line="360" w:lineRule="auto"/>
        <w:ind w:left="3507" w:leftChars="1670"/>
        <w:jc w:val="left"/>
        <w:rPr>
          <w:rFonts w:hint="eastAsia" w:ascii="宋体" w:hAnsi="宋体" w:eastAsia="宋体" w:cs="宋体"/>
          <w:color w:val="000000"/>
          <w:sz w:val="24"/>
          <w:szCs w:val="24"/>
        </w:rPr>
      </w:pPr>
      <w:r>
        <w:rPr>
          <w:rFonts w:hint="eastAsia" w:ascii="宋体" w:hAnsi="宋体" w:eastAsia="宋体" w:cs="宋体"/>
          <w:color w:val="000000"/>
          <w:sz w:val="24"/>
          <w:szCs w:val="24"/>
        </w:rPr>
        <w:t>日  期：      年     月     日</w:t>
      </w:r>
    </w:p>
    <w:p>
      <w:pPr>
        <w:jc w:val="center"/>
        <w:rPr>
          <w:rFonts w:hint="eastAsia" w:ascii="宋体" w:hAnsi="宋体" w:eastAsia="宋体" w:cs="宋体"/>
          <w:b/>
          <w:color w:val="000000"/>
          <w:sz w:val="36"/>
          <w:szCs w:val="36"/>
        </w:rPr>
        <w:sectPr>
          <w:pgSz w:w="11907" w:h="16840"/>
          <w:pgMar w:top="1361" w:right="1021" w:bottom="1247" w:left="1021" w:header="737" w:footer="992" w:gutter="0"/>
          <w:cols w:space="720" w:num="1"/>
        </w:sectPr>
      </w:pPr>
    </w:p>
    <w:p>
      <w:pPr>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4.</w:t>
      </w:r>
      <w:r>
        <w:rPr>
          <w:rFonts w:hint="eastAsia" w:ascii="宋体" w:hAnsi="宋体" w:eastAsia="宋体" w:cs="宋体"/>
          <w:b/>
          <w:color w:val="000000"/>
          <w:sz w:val="36"/>
          <w:szCs w:val="36"/>
          <w:lang w:eastAsia="zh-CN"/>
        </w:rPr>
        <w:t>竞租人</w:t>
      </w:r>
      <w:r>
        <w:rPr>
          <w:rFonts w:hint="eastAsia" w:ascii="宋体" w:hAnsi="宋体" w:eastAsia="宋体" w:cs="宋体"/>
          <w:b/>
          <w:color w:val="000000"/>
          <w:sz w:val="36"/>
          <w:szCs w:val="36"/>
        </w:rPr>
        <w:t>提交的其他资料</w:t>
      </w:r>
    </w:p>
    <w:p>
      <w:pPr>
        <w:rPr>
          <w:rFonts w:hint="eastAsia" w:ascii="宋体" w:hAnsi="宋体" w:eastAsia="宋体" w:cs="宋体"/>
          <w:color w:val="000000"/>
        </w:rPr>
      </w:pPr>
    </w:p>
    <w:p>
      <w:pPr>
        <w:jc w:val="center"/>
        <w:rPr>
          <w:rFonts w:hint="eastAsia" w:ascii="宋体" w:hAnsi="宋体" w:eastAsia="宋体" w:cs="宋体"/>
          <w:color w:val="000000"/>
        </w:rPr>
      </w:pPr>
    </w:p>
    <w:sectPr>
      <w:pgSz w:w="11907" w:h="16840"/>
      <w:pgMar w:top="1361" w:right="1021" w:bottom="1247" w:left="1021" w:header="73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w:t>
    </w:r>
    <w:r>
      <w:fldChar w:fldCharType="begin"/>
    </w:r>
    <w:r>
      <w:instrText xml:space="preserve"> PAGE   \* MERGEFORMAT </w:instrText>
    </w:r>
    <w:r>
      <w:fldChar w:fldCharType="separate"/>
    </w:r>
    <w:r>
      <w:t>33</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线 1025"/>
              <wp:cNvGraphicFramePr/>
              <a:graphic xmlns:a="http://schemas.openxmlformats.org/drawingml/2006/main">
                <a:graphicData uri="http://schemas.microsoft.com/office/word/2010/wordprocessingShape">
                  <wps:wsp>
                    <wps:cNvCnPr/>
                    <wps:spPr>
                      <a:xfrm>
                        <a:off x="0" y="0"/>
                        <a:ext cx="6235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uB1ddQA&#10;AAAGAQAADwAAAAAAAAABACAAAAAiAAAAZHJzL2Rvd25yZXYueG1sUEsBAhQAFAAAAAgAh07iQKd5&#10;kQnqAQAA3gMAAA4AAAAAAAAAAQAgAAAAIwEAAGRycy9lMm9Eb2MueG1sUEsFBgAAAAAGAAYAWQEA&#10;AH8FA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C43486"/>
    <w:multiLevelType w:val="singleLevel"/>
    <w:tmpl w:val="A8C43486"/>
    <w:lvl w:ilvl="0" w:tentative="0">
      <w:start w:val="3"/>
      <w:numFmt w:val="decimal"/>
      <w:suff w:val="space"/>
      <w:lvlText w:val="%1."/>
      <w:lvlJc w:val="left"/>
    </w:lvl>
  </w:abstractNum>
  <w:abstractNum w:abstractNumId="1">
    <w:nsid w:val="C68B399E"/>
    <w:multiLevelType w:val="singleLevel"/>
    <w:tmpl w:val="C68B399E"/>
    <w:lvl w:ilvl="0" w:tentative="0">
      <w:start w:val="2"/>
      <w:numFmt w:val="decimal"/>
      <w:suff w:val="nothing"/>
      <w:lvlText w:val="%1、"/>
      <w:lvlJc w:val="left"/>
    </w:lvl>
  </w:abstractNum>
  <w:abstractNum w:abstractNumId="2">
    <w:nsid w:val="D215D232"/>
    <w:multiLevelType w:val="singleLevel"/>
    <w:tmpl w:val="D215D232"/>
    <w:lvl w:ilvl="0" w:tentative="0">
      <w:start w:val="1"/>
      <w:numFmt w:val="decimal"/>
      <w:suff w:val="nothing"/>
      <w:lvlText w:val="%1、"/>
      <w:lvlJc w:val="left"/>
      <w:pPr>
        <w:ind w:left="360" w:firstLine="0"/>
      </w:pPr>
    </w:lvl>
  </w:abstractNum>
  <w:abstractNum w:abstractNumId="3">
    <w:nsid w:val="DAAEC98D"/>
    <w:multiLevelType w:val="singleLevel"/>
    <w:tmpl w:val="DAAEC98D"/>
    <w:lvl w:ilvl="0" w:tentative="0">
      <w:start w:val="6"/>
      <w:numFmt w:val="chineseCounting"/>
      <w:suff w:val="nothing"/>
      <w:lvlText w:val="%1、"/>
      <w:lvlJc w:val="left"/>
      <w:rPr>
        <w:rFonts w:hint="eastAsia"/>
      </w:rPr>
    </w:lvl>
  </w:abstractNum>
  <w:abstractNum w:abstractNumId="4">
    <w:nsid w:val="4986B75D"/>
    <w:multiLevelType w:val="singleLevel"/>
    <w:tmpl w:val="4986B75D"/>
    <w:lvl w:ilvl="0" w:tentative="0">
      <w:start w:val="4"/>
      <w:numFmt w:val="decimal"/>
      <w:suff w:val="nothing"/>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ZmUxNGY2NjA2YTBkZGUzYTEzOTY4MmRjN2I3OTMifQ=="/>
  </w:docVars>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06F6"/>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5FC2"/>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3CDD"/>
    <w:rsid w:val="00255691"/>
    <w:rsid w:val="00255EAB"/>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014"/>
    <w:rsid w:val="002C01E0"/>
    <w:rsid w:val="002C1EE7"/>
    <w:rsid w:val="002C2DC1"/>
    <w:rsid w:val="002C35B7"/>
    <w:rsid w:val="002C71FF"/>
    <w:rsid w:val="002C7F5F"/>
    <w:rsid w:val="002D02B8"/>
    <w:rsid w:val="002D60A5"/>
    <w:rsid w:val="002D68F1"/>
    <w:rsid w:val="002D77D5"/>
    <w:rsid w:val="002E3EF4"/>
    <w:rsid w:val="002E4C2C"/>
    <w:rsid w:val="002E572A"/>
    <w:rsid w:val="002F0109"/>
    <w:rsid w:val="002F1CEA"/>
    <w:rsid w:val="002F2A1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22EC"/>
    <w:rsid w:val="00342583"/>
    <w:rsid w:val="0034450D"/>
    <w:rsid w:val="00347C58"/>
    <w:rsid w:val="00350492"/>
    <w:rsid w:val="00350923"/>
    <w:rsid w:val="00351AF8"/>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0EE4"/>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936"/>
    <w:rsid w:val="00455CBD"/>
    <w:rsid w:val="0045665D"/>
    <w:rsid w:val="0046439E"/>
    <w:rsid w:val="00465FA2"/>
    <w:rsid w:val="00467FCB"/>
    <w:rsid w:val="00471B2B"/>
    <w:rsid w:val="00473522"/>
    <w:rsid w:val="004735EE"/>
    <w:rsid w:val="00475A86"/>
    <w:rsid w:val="00481699"/>
    <w:rsid w:val="00481D26"/>
    <w:rsid w:val="004838A1"/>
    <w:rsid w:val="00484F68"/>
    <w:rsid w:val="00485597"/>
    <w:rsid w:val="00485899"/>
    <w:rsid w:val="00486906"/>
    <w:rsid w:val="0048770D"/>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13C9"/>
    <w:rsid w:val="007715BB"/>
    <w:rsid w:val="00772180"/>
    <w:rsid w:val="00772BC7"/>
    <w:rsid w:val="0077336E"/>
    <w:rsid w:val="00773A41"/>
    <w:rsid w:val="007741A8"/>
    <w:rsid w:val="00774A01"/>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C6F"/>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C69"/>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7DE"/>
    <w:rsid w:val="00895AE7"/>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57E5E"/>
    <w:rsid w:val="00960607"/>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2262"/>
    <w:rsid w:val="009A367B"/>
    <w:rsid w:val="009A3C65"/>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525"/>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2978"/>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D5C"/>
    <w:rsid w:val="00D35978"/>
    <w:rsid w:val="00D36CDE"/>
    <w:rsid w:val="00D36F35"/>
    <w:rsid w:val="00D36F44"/>
    <w:rsid w:val="00D37B2D"/>
    <w:rsid w:val="00D37D13"/>
    <w:rsid w:val="00D42339"/>
    <w:rsid w:val="00D43CD2"/>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15B1"/>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A2FFB"/>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9960DD"/>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038F7"/>
    <w:rsid w:val="08533E2D"/>
    <w:rsid w:val="0855770F"/>
    <w:rsid w:val="085C295E"/>
    <w:rsid w:val="0865375B"/>
    <w:rsid w:val="0878710C"/>
    <w:rsid w:val="087F1279"/>
    <w:rsid w:val="08800C1A"/>
    <w:rsid w:val="08804848"/>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4E3682"/>
    <w:rsid w:val="095A143E"/>
    <w:rsid w:val="095C24DC"/>
    <w:rsid w:val="095C2AE8"/>
    <w:rsid w:val="098773E6"/>
    <w:rsid w:val="09886BC6"/>
    <w:rsid w:val="098A366C"/>
    <w:rsid w:val="098C59B1"/>
    <w:rsid w:val="098E1B95"/>
    <w:rsid w:val="098E2FC0"/>
    <w:rsid w:val="099561CB"/>
    <w:rsid w:val="099D22CD"/>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5C2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D02EE"/>
    <w:rsid w:val="0C2F104D"/>
    <w:rsid w:val="0C364854"/>
    <w:rsid w:val="0C3A2F0E"/>
    <w:rsid w:val="0C3A4DC1"/>
    <w:rsid w:val="0C4556E9"/>
    <w:rsid w:val="0C462F5E"/>
    <w:rsid w:val="0C4754C7"/>
    <w:rsid w:val="0C4C6665"/>
    <w:rsid w:val="0C5A1655"/>
    <w:rsid w:val="0C6326CE"/>
    <w:rsid w:val="0C661AF3"/>
    <w:rsid w:val="0C720E9C"/>
    <w:rsid w:val="0C784AD0"/>
    <w:rsid w:val="0C7B3B82"/>
    <w:rsid w:val="0C8A0935"/>
    <w:rsid w:val="0C8D30B8"/>
    <w:rsid w:val="0C9B6930"/>
    <w:rsid w:val="0C9D060D"/>
    <w:rsid w:val="0CA746FC"/>
    <w:rsid w:val="0CAB7D5C"/>
    <w:rsid w:val="0CAD5074"/>
    <w:rsid w:val="0CAD6274"/>
    <w:rsid w:val="0CAF0C24"/>
    <w:rsid w:val="0CAF39CA"/>
    <w:rsid w:val="0CB11DA2"/>
    <w:rsid w:val="0CB63248"/>
    <w:rsid w:val="0CB8605D"/>
    <w:rsid w:val="0CCF6763"/>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60172"/>
    <w:rsid w:val="0EB83994"/>
    <w:rsid w:val="0EBD1DE4"/>
    <w:rsid w:val="0EC219B9"/>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140D0"/>
    <w:rsid w:val="10FA493D"/>
    <w:rsid w:val="10FC03A1"/>
    <w:rsid w:val="11002FB2"/>
    <w:rsid w:val="111550F3"/>
    <w:rsid w:val="112908A2"/>
    <w:rsid w:val="112E16D7"/>
    <w:rsid w:val="11414EB2"/>
    <w:rsid w:val="114B7E31"/>
    <w:rsid w:val="114D6C4E"/>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CA2090"/>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5B57E2"/>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3E09E1"/>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4517A"/>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D76BD1"/>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66D60"/>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46981"/>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7346C"/>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341B3"/>
    <w:rsid w:val="1C863AED"/>
    <w:rsid w:val="1C9150ED"/>
    <w:rsid w:val="1C996D49"/>
    <w:rsid w:val="1C9F1113"/>
    <w:rsid w:val="1CA36D81"/>
    <w:rsid w:val="1CA41E6E"/>
    <w:rsid w:val="1CC31496"/>
    <w:rsid w:val="1CC32DA2"/>
    <w:rsid w:val="1CC438DD"/>
    <w:rsid w:val="1CC93262"/>
    <w:rsid w:val="1CCB363B"/>
    <w:rsid w:val="1CD1654C"/>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95E80"/>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142C3"/>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46C50"/>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5E413C"/>
    <w:rsid w:val="2167074B"/>
    <w:rsid w:val="216C4452"/>
    <w:rsid w:val="216D322D"/>
    <w:rsid w:val="217104D5"/>
    <w:rsid w:val="21783AFF"/>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72636"/>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1C09"/>
    <w:rsid w:val="26356F09"/>
    <w:rsid w:val="26357BF6"/>
    <w:rsid w:val="263A43E7"/>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14AD0"/>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0E0BEC"/>
    <w:rsid w:val="281C539D"/>
    <w:rsid w:val="28244D54"/>
    <w:rsid w:val="28245F41"/>
    <w:rsid w:val="2829307E"/>
    <w:rsid w:val="282D37DC"/>
    <w:rsid w:val="28323C86"/>
    <w:rsid w:val="28462633"/>
    <w:rsid w:val="284B68D9"/>
    <w:rsid w:val="284B7F8E"/>
    <w:rsid w:val="28573AF9"/>
    <w:rsid w:val="285846C4"/>
    <w:rsid w:val="285E31F0"/>
    <w:rsid w:val="286A407A"/>
    <w:rsid w:val="28777CA0"/>
    <w:rsid w:val="287C3DBA"/>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0F3FE9"/>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53749"/>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127E9"/>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609B9"/>
    <w:rsid w:val="2DFE2061"/>
    <w:rsid w:val="2E0221FB"/>
    <w:rsid w:val="2E057F04"/>
    <w:rsid w:val="2E0B1F60"/>
    <w:rsid w:val="2E0C247B"/>
    <w:rsid w:val="2E0E2F37"/>
    <w:rsid w:val="2E105A6D"/>
    <w:rsid w:val="2E1274B0"/>
    <w:rsid w:val="2E1A6300"/>
    <w:rsid w:val="2E1B09BF"/>
    <w:rsid w:val="2E1D6FFC"/>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40D0F"/>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66350"/>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51ED4"/>
    <w:rsid w:val="35960DB0"/>
    <w:rsid w:val="359B09B4"/>
    <w:rsid w:val="35A95E01"/>
    <w:rsid w:val="35AC424D"/>
    <w:rsid w:val="35AC663A"/>
    <w:rsid w:val="35AD4F55"/>
    <w:rsid w:val="35AF62DB"/>
    <w:rsid w:val="35B123E3"/>
    <w:rsid w:val="35B650CE"/>
    <w:rsid w:val="35BB26E6"/>
    <w:rsid w:val="35D72E01"/>
    <w:rsid w:val="35DC0C2E"/>
    <w:rsid w:val="35DF4584"/>
    <w:rsid w:val="35E1455D"/>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5E4744"/>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23E91"/>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76B84"/>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4430D"/>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A3F26"/>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3E8B"/>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5152C"/>
    <w:rsid w:val="436D7847"/>
    <w:rsid w:val="43764725"/>
    <w:rsid w:val="437C1D9E"/>
    <w:rsid w:val="438118B3"/>
    <w:rsid w:val="43881027"/>
    <w:rsid w:val="438C2339"/>
    <w:rsid w:val="438C58FC"/>
    <w:rsid w:val="439149CE"/>
    <w:rsid w:val="439367F3"/>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33BA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034EB2"/>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5F15C34"/>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17D53"/>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0476E"/>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872D7"/>
    <w:rsid w:val="494A5A88"/>
    <w:rsid w:val="494C04FE"/>
    <w:rsid w:val="49511242"/>
    <w:rsid w:val="49544FFE"/>
    <w:rsid w:val="49657748"/>
    <w:rsid w:val="497C696E"/>
    <w:rsid w:val="49846570"/>
    <w:rsid w:val="49856B1E"/>
    <w:rsid w:val="499009D0"/>
    <w:rsid w:val="49B1637E"/>
    <w:rsid w:val="49B65CF3"/>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0924"/>
    <w:rsid w:val="4C4D6C9A"/>
    <w:rsid w:val="4C4E4585"/>
    <w:rsid w:val="4C4E6F87"/>
    <w:rsid w:val="4C5751FC"/>
    <w:rsid w:val="4C59124E"/>
    <w:rsid w:val="4C5C677B"/>
    <w:rsid w:val="4C635C8F"/>
    <w:rsid w:val="4C6D6CB0"/>
    <w:rsid w:val="4C703A7E"/>
    <w:rsid w:val="4C7853B1"/>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74DDF"/>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14F35"/>
    <w:rsid w:val="50416722"/>
    <w:rsid w:val="50465281"/>
    <w:rsid w:val="50496B60"/>
    <w:rsid w:val="504A561A"/>
    <w:rsid w:val="50501230"/>
    <w:rsid w:val="50562CCD"/>
    <w:rsid w:val="505F53F0"/>
    <w:rsid w:val="506134A7"/>
    <w:rsid w:val="506426EC"/>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73FB9"/>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2FD6844"/>
    <w:rsid w:val="53062508"/>
    <w:rsid w:val="53077C3D"/>
    <w:rsid w:val="531775BB"/>
    <w:rsid w:val="53182677"/>
    <w:rsid w:val="53211255"/>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9F3617"/>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640C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8F210E"/>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847C0B"/>
    <w:rsid w:val="55932BEB"/>
    <w:rsid w:val="559602DB"/>
    <w:rsid w:val="55A807B0"/>
    <w:rsid w:val="55B62F85"/>
    <w:rsid w:val="55B97EE5"/>
    <w:rsid w:val="55C30729"/>
    <w:rsid w:val="55C42DCF"/>
    <w:rsid w:val="55C42E85"/>
    <w:rsid w:val="55C67DD7"/>
    <w:rsid w:val="55CE614A"/>
    <w:rsid w:val="55D01A92"/>
    <w:rsid w:val="55D910E6"/>
    <w:rsid w:val="55F37C41"/>
    <w:rsid w:val="55F634AF"/>
    <w:rsid w:val="56000728"/>
    <w:rsid w:val="560A7CD3"/>
    <w:rsid w:val="560B1CAC"/>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26326"/>
    <w:rsid w:val="56D714AE"/>
    <w:rsid w:val="56D95C1C"/>
    <w:rsid w:val="56E00EB0"/>
    <w:rsid w:val="56E46767"/>
    <w:rsid w:val="56E91B40"/>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2E7511"/>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9E0C6D"/>
    <w:rsid w:val="57AB2C13"/>
    <w:rsid w:val="57B93615"/>
    <w:rsid w:val="57B9613D"/>
    <w:rsid w:val="57D11D9E"/>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063AB"/>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865EB"/>
    <w:rsid w:val="5BEF0EF5"/>
    <w:rsid w:val="5BF0341E"/>
    <w:rsid w:val="5BF33B3B"/>
    <w:rsid w:val="5BF66852"/>
    <w:rsid w:val="5BF95306"/>
    <w:rsid w:val="5C0A67D4"/>
    <w:rsid w:val="5C0D5476"/>
    <w:rsid w:val="5C106717"/>
    <w:rsid w:val="5C1919D5"/>
    <w:rsid w:val="5C235FEA"/>
    <w:rsid w:val="5C264A8D"/>
    <w:rsid w:val="5C317F92"/>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892869"/>
    <w:rsid w:val="5C8A02E2"/>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0622C"/>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1682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5F2313"/>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41F5D"/>
    <w:rsid w:val="63077598"/>
    <w:rsid w:val="630A39C2"/>
    <w:rsid w:val="630D79BF"/>
    <w:rsid w:val="63114DDB"/>
    <w:rsid w:val="631B40B8"/>
    <w:rsid w:val="632055C5"/>
    <w:rsid w:val="63210269"/>
    <w:rsid w:val="633C7DDB"/>
    <w:rsid w:val="6340775C"/>
    <w:rsid w:val="634A532C"/>
    <w:rsid w:val="634F09DB"/>
    <w:rsid w:val="635170F3"/>
    <w:rsid w:val="63527774"/>
    <w:rsid w:val="63585E05"/>
    <w:rsid w:val="635A5EC7"/>
    <w:rsid w:val="63610F93"/>
    <w:rsid w:val="636316D6"/>
    <w:rsid w:val="636444A1"/>
    <w:rsid w:val="636D64AD"/>
    <w:rsid w:val="63714FB5"/>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5151D"/>
    <w:rsid w:val="64A71AC9"/>
    <w:rsid w:val="64A81728"/>
    <w:rsid w:val="64AB7565"/>
    <w:rsid w:val="64BE0FBD"/>
    <w:rsid w:val="64C02A94"/>
    <w:rsid w:val="64C81F7B"/>
    <w:rsid w:val="64D000F7"/>
    <w:rsid w:val="64DC591C"/>
    <w:rsid w:val="64DC6EA0"/>
    <w:rsid w:val="64E5747F"/>
    <w:rsid w:val="64EB702C"/>
    <w:rsid w:val="64ED1AE5"/>
    <w:rsid w:val="64F12C96"/>
    <w:rsid w:val="64F332C3"/>
    <w:rsid w:val="64F50133"/>
    <w:rsid w:val="64FC67C3"/>
    <w:rsid w:val="650C5D28"/>
    <w:rsid w:val="65123C2D"/>
    <w:rsid w:val="652614D3"/>
    <w:rsid w:val="652B3D98"/>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0363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608B7"/>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0DC0"/>
    <w:rsid w:val="69FF4AAD"/>
    <w:rsid w:val="6A024D3D"/>
    <w:rsid w:val="6A0C17C3"/>
    <w:rsid w:val="6A0F233E"/>
    <w:rsid w:val="6A1D0952"/>
    <w:rsid w:val="6A341EB7"/>
    <w:rsid w:val="6A4347B0"/>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828C9"/>
    <w:rsid w:val="6B2C52C4"/>
    <w:rsid w:val="6B310ABE"/>
    <w:rsid w:val="6B33492C"/>
    <w:rsid w:val="6B3650B0"/>
    <w:rsid w:val="6B3706EA"/>
    <w:rsid w:val="6B373B87"/>
    <w:rsid w:val="6B384C20"/>
    <w:rsid w:val="6B385A52"/>
    <w:rsid w:val="6B3B32C0"/>
    <w:rsid w:val="6B3E605B"/>
    <w:rsid w:val="6B423979"/>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77D53"/>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1C7579"/>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650AD"/>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EE52D1"/>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521F3"/>
    <w:rsid w:val="75DA7ED4"/>
    <w:rsid w:val="75DD7427"/>
    <w:rsid w:val="75E152A9"/>
    <w:rsid w:val="75EB5BD1"/>
    <w:rsid w:val="75EC1B5F"/>
    <w:rsid w:val="75F0617B"/>
    <w:rsid w:val="75F55F95"/>
    <w:rsid w:val="75F60007"/>
    <w:rsid w:val="760457CC"/>
    <w:rsid w:val="760A6E17"/>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A1420"/>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2218B2"/>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649E9"/>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51694"/>
    <w:rsid w:val="78A87DE9"/>
    <w:rsid w:val="78AF280E"/>
    <w:rsid w:val="78B225CD"/>
    <w:rsid w:val="78B23B87"/>
    <w:rsid w:val="78B523C3"/>
    <w:rsid w:val="78BA4D39"/>
    <w:rsid w:val="78C7717B"/>
    <w:rsid w:val="78DE3424"/>
    <w:rsid w:val="78DF680A"/>
    <w:rsid w:val="78E24E75"/>
    <w:rsid w:val="78E65F63"/>
    <w:rsid w:val="78F13EA8"/>
    <w:rsid w:val="78F44290"/>
    <w:rsid w:val="78FD2939"/>
    <w:rsid w:val="79002D2E"/>
    <w:rsid w:val="790A78B6"/>
    <w:rsid w:val="79184298"/>
    <w:rsid w:val="791C3666"/>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46AAE"/>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35BBD"/>
    <w:rsid w:val="7DA50063"/>
    <w:rsid w:val="7DA86D0E"/>
    <w:rsid w:val="7DC17BFC"/>
    <w:rsid w:val="7DC40A3F"/>
    <w:rsid w:val="7DCA0F5D"/>
    <w:rsid w:val="7DCB23EE"/>
    <w:rsid w:val="7DCD3B13"/>
    <w:rsid w:val="7DF56F1F"/>
    <w:rsid w:val="7DFC0D1B"/>
    <w:rsid w:val="7DFF430D"/>
    <w:rsid w:val="7E026192"/>
    <w:rsid w:val="7E030A27"/>
    <w:rsid w:val="7E03107D"/>
    <w:rsid w:val="7E1510E5"/>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autoRedefine/>
    <w:qFormat/>
    <w:uiPriority w:val="0"/>
    <w:pPr>
      <w:keepNext/>
      <w:keepLines/>
      <w:spacing w:before="260" w:after="260" w:line="416" w:lineRule="auto"/>
      <w:outlineLvl w:val="1"/>
    </w:pPr>
    <w:rPr>
      <w:rFonts w:ascii="Arial" w:hAnsi="Arial" w:eastAsia="黑体"/>
      <w:b/>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adjustRightInd w:val="0"/>
      <w:snapToGrid w:val="0"/>
      <w:spacing w:before="280" w:after="290" w:line="376" w:lineRule="auto"/>
      <w:outlineLvl w:val="3"/>
    </w:pPr>
    <w:rPr>
      <w:rFonts w:ascii="Arial" w:hAnsi="Arial" w:eastAsia="黑体"/>
      <w:b/>
      <w:bCs/>
      <w:sz w:val="30"/>
      <w:szCs w:val="28"/>
    </w:rPr>
  </w:style>
  <w:style w:type="paragraph" w:styleId="6">
    <w:name w:val="heading 5"/>
    <w:basedOn w:val="1"/>
    <w:next w:val="1"/>
    <w:autoRedefine/>
    <w:qFormat/>
    <w:uiPriority w:val="0"/>
    <w:pPr>
      <w:keepNext/>
      <w:keepLines/>
      <w:adjustRightInd w:val="0"/>
      <w:snapToGrid w:val="0"/>
      <w:spacing w:before="280" w:after="120" w:line="377" w:lineRule="auto"/>
      <w:outlineLvl w:val="4"/>
    </w:pPr>
    <w:rPr>
      <w:b/>
      <w:bCs/>
      <w:szCs w:val="28"/>
    </w:rPr>
  </w:style>
  <w:style w:type="paragraph" w:styleId="7">
    <w:name w:val="heading 6"/>
    <w:next w:val="8"/>
    <w:autoRedefine/>
    <w:qFormat/>
    <w:uiPriority w:val="0"/>
    <w:pPr>
      <w:keepNext/>
      <w:tabs>
        <w:tab w:val="left" w:pos="420"/>
      </w:tabs>
      <w:spacing w:beforeLines="50" w:afterLines="50" w:line="360" w:lineRule="auto"/>
      <w:ind w:left="420" w:hanging="420"/>
      <w:outlineLvl w:val="5"/>
    </w:pPr>
    <w:rPr>
      <w:rFonts w:ascii="楷体_GB2312" w:hAnsi="Times New Roman" w:eastAsia="楷体_GB2312" w:cs="Times New Roman"/>
      <w:b/>
      <w:sz w:val="28"/>
      <w:shd w:val="pct10" w:color="auto" w:fill="FFFFFF"/>
      <w:lang w:val="en-US" w:eastAsia="zh-CN" w:bidi="ar-SA"/>
    </w:rPr>
  </w:style>
  <w:style w:type="paragraph" w:styleId="9">
    <w:name w:val="heading 7"/>
    <w:basedOn w:val="1"/>
    <w:next w:val="8"/>
    <w:autoRedefine/>
    <w:qFormat/>
    <w:uiPriority w:val="0"/>
    <w:pPr>
      <w:keepNext/>
      <w:tabs>
        <w:tab w:val="left" w:pos="420"/>
      </w:tabs>
      <w:spacing w:line="400" w:lineRule="exact"/>
      <w:ind w:left="420" w:hanging="420"/>
      <w:outlineLvl w:val="6"/>
    </w:pPr>
    <w:rPr>
      <w:rFonts w:ascii="宋体" w:hAnsi="Arial" w:eastAsia="楷体_GB2312"/>
      <w:spacing w:val="20"/>
      <w:szCs w:val="20"/>
    </w:rPr>
  </w:style>
  <w:style w:type="paragraph" w:styleId="10">
    <w:name w:val="heading 8"/>
    <w:basedOn w:val="1"/>
    <w:next w:val="8"/>
    <w:autoRedefine/>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8"/>
    <w:autoRedefine/>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autoRedefine/>
    <w:semiHidden/>
    <w:unhideWhenUsed/>
    <w:qFormat/>
    <w:uiPriority w:val="1"/>
  </w:style>
  <w:style w:type="table" w:default="1" w:styleId="39">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link w:val="47"/>
    <w:autoRedefine/>
    <w:qFormat/>
    <w:uiPriority w:val="0"/>
    <w:pPr>
      <w:adjustRightInd w:val="0"/>
      <w:spacing w:line="360" w:lineRule="auto"/>
      <w:ind w:firstLine="420"/>
    </w:pPr>
    <w:rPr>
      <w:rFonts w:ascii="宋体" w:hAnsi="Arial"/>
      <w:kern w:val="0"/>
      <w:sz w:val="24"/>
      <w:szCs w:val="20"/>
    </w:rPr>
  </w:style>
  <w:style w:type="paragraph" w:styleId="12">
    <w:name w:val="toc 7"/>
    <w:basedOn w:val="1"/>
    <w:next w:val="1"/>
    <w:autoRedefine/>
    <w:qFormat/>
    <w:uiPriority w:val="0"/>
    <w:pPr>
      <w:ind w:left="1680"/>
      <w:jc w:val="left"/>
    </w:pPr>
    <w:rPr>
      <w:sz w:val="20"/>
      <w:szCs w:val="20"/>
    </w:rPr>
  </w:style>
  <w:style w:type="paragraph" w:styleId="13">
    <w:name w:val="List Number 2"/>
    <w:basedOn w:val="1"/>
    <w:qFormat/>
    <w:uiPriority w:val="0"/>
    <w:pPr>
      <w:tabs>
        <w:tab w:val="left" w:pos="840"/>
      </w:tabs>
      <w:adjustRightInd w:val="0"/>
      <w:snapToGrid w:val="0"/>
      <w:spacing w:line="360" w:lineRule="auto"/>
      <w:ind w:left="840" w:hanging="420"/>
    </w:pPr>
  </w:style>
  <w:style w:type="paragraph" w:styleId="14">
    <w:name w:val="Document Map"/>
    <w:basedOn w:val="1"/>
    <w:qFormat/>
    <w:uiPriority w:val="0"/>
    <w:pPr>
      <w:shd w:val="clear" w:color="auto" w:fill="000080"/>
    </w:pPr>
  </w:style>
  <w:style w:type="paragraph" w:styleId="15">
    <w:name w:val="annotation text"/>
    <w:basedOn w:val="1"/>
    <w:link w:val="55"/>
    <w:autoRedefine/>
    <w:qFormat/>
    <w:uiPriority w:val="0"/>
    <w:pPr>
      <w:jc w:val="left"/>
    </w:pPr>
    <w:rPr>
      <w:szCs w:val="24"/>
    </w:rPr>
  </w:style>
  <w:style w:type="paragraph" w:styleId="16">
    <w:name w:val="Body Text 3"/>
    <w:basedOn w:val="1"/>
    <w:autoRedefine/>
    <w:qFormat/>
    <w:uiPriority w:val="0"/>
    <w:pPr>
      <w:spacing w:line="280" w:lineRule="exact"/>
    </w:pPr>
    <w:rPr>
      <w:rFonts w:ascii="宋体" w:hAnsi="宋体"/>
      <w:sz w:val="24"/>
    </w:rPr>
  </w:style>
  <w:style w:type="paragraph" w:styleId="17">
    <w:name w:val="Body Text"/>
    <w:basedOn w:val="1"/>
    <w:link w:val="56"/>
    <w:autoRedefine/>
    <w:qFormat/>
    <w:uiPriority w:val="0"/>
    <w:rPr>
      <w:sz w:val="28"/>
      <w:szCs w:val="24"/>
    </w:rPr>
  </w:style>
  <w:style w:type="paragraph" w:styleId="18">
    <w:name w:val="Body Text Indent"/>
    <w:basedOn w:val="1"/>
    <w:link w:val="66"/>
    <w:autoRedefine/>
    <w:qFormat/>
    <w:uiPriority w:val="0"/>
    <w:pPr>
      <w:ind w:firstLine="480" w:firstLineChars="200"/>
    </w:pPr>
    <w:rPr>
      <w:rFonts w:ascii="幼圆" w:eastAsia="幼圆"/>
      <w:sz w:val="24"/>
      <w:szCs w:val="24"/>
    </w:rPr>
  </w:style>
  <w:style w:type="paragraph" w:styleId="19">
    <w:name w:val="List Number 3"/>
    <w:basedOn w:val="1"/>
    <w:qFormat/>
    <w:uiPriority w:val="0"/>
    <w:pPr>
      <w:tabs>
        <w:tab w:val="left" w:pos="1560"/>
      </w:tabs>
      <w:adjustRightInd w:val="0"/>
      <w:snapToGrid w:val="0"/>
      <w:spacing w:line="360" w:lineRule="auto"/>
      <w:ind w:left="1010" w:hanging="170"/>
    </w:pPr>
  </w:style>
  <w:style w:type="paragraph" w:styleId="20">
    <w:name w:val="toc 5"/>
    <w:basedOn w:val="1"/>
    <w:next w:val="1"/>
    <w:qFormat/>
    <w:uiPriority w:val="0"/>
    <w:pPr>
      <w:ind w:left="1120"/>
      <w:jc w:val="left"/>
    </w:pPr>
    <w:rPr>
      <w:szCs w:val="20"/>
    </w:rPr>
  </w:style>
  <w:style w:type="paragraph" w:styleId="21">
    <w:name w:val="toc 3"/>
    <w:basedOn w:val="1"/>
    <w:next w:val="1"/>
    <w:autoRedefine/>
    <w:qFormat/>
    <w:uiPriority w:val="39"/>
    <w:pPr>
      <w:ind w:left="560"/>
      <w:jc w:val="left"/>
    </w:pPr>
    <w:rPr>
      <w:szCs w:val="20"/>
    </w:rPr>
  </w:style>
  <w:style w:type="paragraph" w:styleId="22">
    <w:name w:val="Plain Text"/>
    <w:basedOn w:val="1"/>
    <w:link w:val="62"/>
    <w:autoRedefine/>
    <w:qFormat/>
    <w:uiPriority w:val="0"/>
    <w:rPr>
      <w:rFonts w:hint="eastAsia" w:ascii="宋体" w:hAnsi="Courier New"/>
    </w:rPr>
  </w:style>
  <w:style w:type="paragraph" w:styleId="23">
    <w:name w:val="toc 8"/>
    <w:basedOn w:val="1"/>
    <w:next w:val="1"/>
    <w:autoRedefine/>
    <w:qFormat/>
    <w:uiPriority w:val="0"/>
    <w:pPr>
      <w:ind w:left="1960"/>
      <w:jc w:val="left"/>
    </w:pPr>
    <w:rPr>
      <w:sz w:val="20"/>
      <w:szCs w:val="20"/>
    </w:rPr>
  </w:style>
  <w:style w:type="paragraph" w:styleId="24">
    <w:name w:val="Date"/>
    <w:basedOn w:val="1"/>
    <w:next w:val="1"/>
    <w:autoRedefine/>
    <w:qFormat/>
    <w:uiPriority w:val="0"/>
    <w:rPr>
      <w:sz w:val="24"/>
      <w:szCs w:val="20"/>
    </w:rPr>
  </w:style>
  <w:style w:type="paragraph" w:styleId="25">
    <w:name w:val="Body Text Indent 2"/>
    <w:basedOn w:val="1"/>
    <w:autoRedefine/>
    <w:qFormat/>
    <w:uiPriority w:val="0"/>
    <w:pPr>
      <w:spacing w:line="360" w:lineRule="auto"/>
      <w:ind w:right="-31" w:rightChars="-15" w:firstLine="756" w:firstLineChars="270"/>
    </w:pPr>
  </w:style>
  <w:style w:type="paragraph" w:styleId="26">
    <w:name w:val="Balloon Text"/>
    <w:basedOn w:val="1"/>
    <w:qFormat/>
    <w:uiPriority w:val="0"/>
    <w:rPr>
      <w:sz w:val="18"/>
      <w:szCs w:val="18"/>
    </w:rPr>
  </w:style>
  <w:style w:type="paragraph" w:styleId="27">
    <w:name w:val="footer"/>
    <w:basedOn w:val="1"/>
    <w:link w:val="70"/>
    <w:qFormat/>
    <w:uiPriority w:val="0"/>
    <w:pPr>
      <w:tabs>
        <w:tab w:val="center" w:pos="4153"/>
        <w:tab w:val="right" w:pos="8306"/>
      </w:tabs>
      <w:snapToGrid w:val="0"/>
      <w:jc w:val="left"/>
    </w:pPr>
    <w:rPr>
      <w:sz w:val="18"/>
      <w:szCs w:val="18"/>
    </w:rPr>
  </w:style>
  <w:style w:type="paragraph" w:styleId="28">
    <w:name w:val="header"/>
    <w:basedOn w:val="1"/>
    <w:link w:val="67"/>
    <w:qFormat/>
    <w:uiPriority w:val="0"/>
    <w:pPr>
      <w:tabs>
        <w:tab w:val="center" w:pos="4153"/>
        <w:tab w:val="right" w:pos="8306"/>
      </w:tabs>
      <w:snapToGrid w:val="0"/>
      <w:jc w:val="center"/>
    </w:pPr>
    <w:rPr>
      <w:sz w:val="18"/>
      <w:szCs w:val="18"/>
    </w:rPr>
  </w:style>
  <w:style w:type="paragraph" w:styleId="29">
    <w:name w:val="toc 1"/>
    <w:basedOn w:val="1"/>
    <w:next w:val="1"/>
    <w:qFormat/>
    <w:uiPriority w:val="39"/>
    <w:pPr>
      <w:spacing w:before="120"/>
      <w:jc w:val="left"/>
    </w:pPr>
    <w:rPr>
      <w:bCs/>
      <w:szCs w:val="20"/>
    </w:rPr>
  </w:style>
  <w:style w:type="paragraph" w:styleId="30">
    <w:name w:val="toc 4"/>
    <w:basedOn w:val="1"/>
    <w:next w:val="1"/>
    <w:qFormat/>
    <w:uiPriority w:val="0"/>
    <w:pPr>
      <w:ind w:left="840"/>
      <w:jc w:val="left"/>
    </w:pPr>
    <w:rPr>
      <w:szCs w:val="20"/>
    </w:rPr>
  </w:style>
  <w:style w:type="paragraph" w:styleId="31">
    <w:name w:val="toc 6"/>
    <w:basedOn w:val="1"/>
    <w:next w:val="1"/>
    <w:autoRedefine/>
    <w:qFormat/>
    <w:uiPriority w:val="0"/>
    <w:pPr>
      <w:ind w:left="1400"/>
      <w:jc w:val="left"/>
    </w:pPr>
    <w:rPr>
      <w:sz w:val="20"/>
      <w:szCs w:val="20"/>
    </w:rPr>
  </w:style>
  <w:style w:type="paragraph" w:styleId="32">
    <w:name w:val="Body Text Indent 3"/>
    <w:basedOn w:val="1"/>
    <w:autoRedefine/>
    <w:qFormat/>
    <w:uiPriority w:val="0"/>
    <w:pPr>
      <w:ind w:firstLine="280" w:firstLineChars="100"/>
    </w:pPr>
    <w:rPr>
      <w:szCs w:val="20"/>
    </w:rPr>
  </w:style>
  <w:style w:type="paragraph" w:styleId="33">
    <w:name w:val="toc 2"/>
    <w:basedOn w:val="1"/>
    <w:next w:val="1"/>
    <w:qFormat/>
    <w:uiPriority w:val="39"/>
    <w:pPr>
      <w:spacing w:before="80"/>
      <w:ind w:left="278"/>
      <w:jc w:val="left"/>
    </w:pPr>
    <w:rPr>
      <w:iCs/>
      <w:szCs w:val="20"/>
    </w:rPr>
  </w:style>
  <w:style w:type="paragraph" w:styleId="34">
    <w:name w:val="toc 9"/>
    <w:basedOn w:val="1"/>
    <w:next w:val="1"/>
    <w:autoRedefine/>
    <w:qFormat/>
    <w:uiPriority w:val="0"/>
    <w:pPr>
      <w:ind w:left="2240"/>
      <w:jc w:val="left"/>
    </w:pPr>
    <w:rPr>
      <w:sz w:val="20"/>
      <w:szCs w:val="20"/>
    </w:rPr>
  </w:style>
  <w:style w:type="paragraph" w:styleId="35">
    <w:name w:val="Body Text 2"/>
    <w:basedOn w:val="1"/>
    <w:qFormat/>
    <w:uiPriority w:val="0"/>
    <w:pPr>
      <w:spacing w:line="280" w:lineRule="exact"/>
      <w:jc w:val="center"/>
    </w:pPr>
    <w:rPr>
      <w:rFonts w:ascii="宋体" w:hAnsi="宋体"/>
      <w:spacing w:val="-12"/>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next w:val="1"/>
    <w:autoRedefine/>
    <w:qFormat/>
    <w:uiPriority w:val="0"/>
    <w:pPr>
      <w:spacing w:before="240" w:after="60"/>
      <w:jc w:val="center"/>
      <w:outlineLvl w:val="0"/>
    </w:pPr>
    <w:rPr>
      <w:rFonts w:ascii="Cambria" w:hAnsi="Cambria"/>
      <w:b/>
      <w:bCs/>
      <w:sz w:val="32"/>
      <w:szCs w:val="32"/>
    </w:rPr>
  </w:style>
  <w:style w:type="paragraph" w:styleId="38">
    <w:name w:val="annotation subject"/>
    <w:basedOn w:val="15"/>
    <w:next w:val="15"/>
    <w:qFormat/>
    <w:uiPriority w:val="0"/>
    <w:rPr>
      <w:b/>
      <w:bCs/>
      <w:sz w:val="28"/>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qFormat/>
    <w:uiPriority w:val="0"/>
    <w:rPr>
      <w:sz w:val="21"/>
      <w:szCs w:val="21"/>
    </w:rPr>
  </w:style>
  <w:style w:type="character" w:customStyle="1" w:styleId="47">
    <w:name w:val="正文缩进 Char"/>
    <w:link w:val="8"/>
    <w:qFormat/>
    <w:uiPriority w:val="0"/>
    <w:rPr>
      <w:rFonts w:ascii="宋体" w:hAnsi="Arial"/>
      <w:sz w:val="24"/>
    </w:rPr>
  </w:style>
  <w:style w:type="character" w:customStyle="1" w:styleId="48">
    <w:name w:val="text"/>
    <w:basedOn w:val="41"/>
    <w:autoRedefine/>
    <w:qFormat/>
    <w:uiPriority w:val="0"/>
  </w:style>
  <w:style w:type="character" w:customStyle="1" w:styleId="49">
    <w:name w:val="个人答复风格"/>
    <w:autoRedefine/>
    <w:qFormat/>
    <w:uiPriority w:val="0"/>
    <w:rPr>
      <w:rFonts w:ascii="Arial" w:hAnsi="Arial" w:eastAsia="宋体" w:cs="Arial"/>
      <w:color w:val="auto"/>
      <w:sz w:val="20"/>
    </w:rPr>
  </w:style>
  <w:style w:type="character" w:customStyle="1" w:styleId="50">
    <w:name w:val="标题 2 Char1"/>
    <w:link w:val="3"/>
    <w:autoRedefine/>
    <w:qFormat/>
    <w:uiPriority w:val="0"/>
    <w:rPr>
      <w:rFonts w:hint="default" w:ascii="Arial" w:hAnsi="Arial" w:eastAsia="黑体" w:cs="Arial"/>
      <w:b/>
      <w:kern w:val="2"/>
      <w:sz w:val="32"/>
      <w:szCs w:val="32"/>
    </w:rPr>
  </w:style>
  <w:style w:type="character" w:customStyle="1" w:styleId="51">
    <w:name w:val="px14"/>
    <w:basedOn w:val="41"/>
    <w:autoRedefine/>
    <w:qFormat/>
    <w:uiPriority w:val="0"/>
  </w:style>
  <w:style w:type="character" w:customStyle="1" w:styleId="52">
    <w:name w:val="p1481"/>
    <w:autoRedefine/>
    <w:qFormat/>
    <w:uiPriority w:val="0"/>
    <w:rPr>
      <w:color w:val="515151"/>
      <w:sz w:val="25"/>
      <w:szCs w:val="25"/>
    </w:rPr>
  </w:style>
  <w:style w:type="character" w:customStyle="1" w:styleId="53">
    <w:name w:val="blacktext"/>
    <w:basedOn w:val="41"/>
    <w:autoRedefine/>
    <w:qFormat/>
    <w:uiPriority w:val="0"/>
  </w:style>
  <w:style w:type="character" w:customStyle="1" w:styleId="54">
    <w:name w:val="cpx13huei"/>
    <w:basedOn w:val="41"/>
    <w:autoRedefine/>
    <w:qFormat/>
    <w:uiPriority w:val="0"/>
  </w:style>
  <w:style w:type="character" w:customStyle="1" w:styleId="55">
    <w:name w:val="批注文字 Char"/>
    <w:link w:val="15"/>
    <w:autoRedefine/>
    <w:qFormat/>
    <w:uiPriority w:val="0"/>
    <w:rPr>
      <w:kern w:val="2"/>
      <w:sz w:val="21"/>
      <w:szCs w:val="24"/>
    </w:rPr>
  </w:style>
  <w:style w:type="character" w:customStyle="1" w:styleId="56">
    <w:name w:val="正文文本 Char1"/>
    <w:link w:val="17"/>
    <w:autoRedefine/>
    <w:qFormat/>
    <w:uiPriority w:val="0"/>
    <w:rPr>
      <w:kern w:val="2"/>
      <w:sz w:val="28"/>
      <w:szCs w:val="24"/>
    </w:rPr>
  </w:style>
  <w:style w:type="character" w:customStyle="1" w:styleId="57">
    <w:name w:val="para1"/>
    <w:autoRedefine/>
    <w:qFormat/>
    <w:uiPriority w:val="0"/>
    <w:rPr>
      <w:rFonts w:hint="default" w:ascii="Arial" w:hAnsi="Arial" w:cs="Arial"/>
      <w:sz w:val="18"/>
      <w:szCs w:val="18"/>
    </w:rPr>
  </w:style>
  <w:style w:type="character" w:customStyle="1" w:styleId="58">
    <w:name w:val="个人撰写风格"/>
    <w:autoRedefine/>
    <w:qFormat/>
    <w:uiPriority w:val="0"/>
    <w:rPr>
      <w:rFonts w:ascii="Arial" w:hAnsi="Arial" w:eastAsia="宋体" w:cs="Arial"/>
      <w:color w:val="auto"/>
      <w:sz w:val="20"/>
    </w:rPr>
  </w:style>
  <w:style w:type="character" w:customStyle="1" w:styleId="59">
    <w:name w:val="fontwz1"/>
    <w:autoRedefine/>
    <w:qFormat/>
    <w:uiPriority w:val="0"/>
    <w:rPr>
      <w:sz w:val="22"/>
      <w:szCs w:val="22"/>
    </w:rPr>
  </w:style>
  <w:style w:type="character" w:customStyle="1" w:styleId="60">
    <w:name w:val="v151"/>
    <w:autoRedefine/>
    <w:qFormat/>
    <w:uiPriority w:val="0"/>
    <w:rPr>
      <w:sz w:val="18"/>
      <w:szCs w:val="18"/>
    </w:rPr>
  </w:style>
  <w:style w:type="character" w:customStyle="1" w:styleId="61">
    <w:name w:val="liuhui"/>
    <w:autoRedefine/>
    <w:qFormat/>
    <w:uiPriority w:val="0"/>
    <w:rPr>
      <w:rFonts w:ascii="Arial" w:hAnsi="Arial" w:eastAsia="宋体" w:cs="Arial"/>
      <w:color w:val="000080"/>
      <w:sz w:val="18"/>
      <w:szCs w:val="20"/>
    </w:rPr>
  </w:style>
  <w:style w:type="character" w:customStyle="1" w:styleId="62">
    <w:name w:val="纯文本 Char1"/>
    <w:link w:val="22"/>
    <w:autoRedefine/>
    <w:qFormat/>
    <w:uiPriority w:val="0"/>
    <w:rPr>
      <w:rFonts w:hint="eastAsia" w:ascii="宋体" w:hAnsi="Courier New" w:eastAsia="宋体" w:cs="Courier New"/>
      <w:kern w:val="2"/>
      <w:sz w:val="21"/>
      <w:szCs w:val="21"/>
    </w:rPr>
  </w:style>
  <w:style w:type="character" w:customStyle="1" w:styleId="63">
    <w:name w:val="纯文本 Char"/>
    <w:autoRedefine/>
    <w:qFormat/>
    <w:uiPriority w:val="0"/>
    <w:rPr>
      <w:rFonts w:ascii="宋体" w:hAnsi="Courier New"/>
      <w:kern w:val="2"/>
      <w:sz w:val="21"/>
    </w:rPr>
  </w:style>
  <w:style w:type="character" w:customStyle="1" w:styleId="64">
    <w:name w:val="标题 2 Char"/>
    <w:autoRedefine/>
    <w:qFormat/>
    <w:uiPriority w:val="0"/>
    <w:rPr>
      <w:rFonts w:ascii="Arial" w:hAnsi="Arial" w:eastAsia="黑体"/>
      <w:b/>
      <w:bCs/>
      <w:kern w:val="2"/>
      <w:sz w:val="32"/>
      <w:szCs w:val="32"/>
      <w:lang w:val="en-US" w:eastAsia="zh-CN" w:bidi="ar-SA"/>
    </w:rPr>
  </w:style>
  <w:style w:type="character" w:customStyle="1" w:styleId="65">
    <w:name w:val="标题 1 Char"/>
    <w:link w:val="2"/>
    <w:autoRedefine/>
    <w:qFormat/>
    <w:uiPriority w:val="0"/>
    <w:rPr>
      <w:b/>
      <w:bCs/>
      <w:kern w:val="44"/>
      <w:sz w:val="44"/>
      <w:szCs w:val="44"/>
    </w:rPr>
  </w:style>
  <w:style w:type="character" w:customStyle="1" w:styleId="66">
    <w:name w:val="正文文本缩进 Char"/>
    <w:link w:val="18"/>
    <w:autoRedefine/>
    <w:qFormat/>
    <w:uiPriority w:val="0"/>
    <w:rPr>
      <w:rFonts w:ascii="幼圆" w:eastAsia="幼圆"/>
      <w:kern w:val="2"/>
      <w:sz w:val="24"/>
      <w:szCs w:val="24"/>
    </w:rPr>
  </w:style>
  <w:style w:type="character" w:customStyle="1" w:styleId="67">
    <w:name w:val="页眉 Char"/>
    <w:link w:val="28"/>
    <w:autoRedefine/>
    <w:qFormat/>
    <w:uiPriority w:val="0"/>
    <w:rPr>
      <w:kern w:val="2"/>
      <w:sz w:val="18"/>
      <w:szCs w:val="18"/>
    </w:rPr>
  </w:style>
  <w:style w:type="character" w:customStyle="1" w:styleId="68">
    <w:name w:val="p1"/>
    <w:basedOn w:val="41"/>
    <w:autoRedefine/>
    <w:qFormat/>
    <w:uiPriority w:val="0"/>
  </w:style>
  <w:style w:type="character" w:customStyle="1" w:styleId="69">
    <w:name w:val="正文文本 Char"/>
    <w:autoRedefine/>
    <w:qFormat/>
    <w:uiPriority w:val="0"/>
    <w:rPr>
      <w:kern w:val="2"/>
      <w:sz w:val="28"/>
    </w:rPr>
  </w:style>
  <w:style w:type="character" w:customStyle="1" w:styleId="70">
    <w:name w:val="页脚 Char"/>
    <w:link w:val="27"/>
    <w:autoRedefine/>
    <w:qFormat/>
    <w:uiPriority w:val="0"/>
    <w:rPr>
      <w:kern w:val="2"/>
      <w:sz w:val="18"/>
      <w:szCs w:val="18"/>
    </w:rPr>
  </w:style>
  <w:style w:type="paragraph" w:customStyle="1" w:styleId="71">
    <w:name w:val="Char Char Char"/>
    <w:basedOn w:val="1"/>
    <w:qFormat/>
    <w:uiPriority w:val="0"/>
    <w:rPr>
      <w:rFonts w:ascii="Tahoma" w:hAnsi="Tahoma"/>
      <w:sz w:val="24"/>
      <w:szCs w:val="20"/>
    </w:rPr>
  </w:style>
  <w:style w:type="paragraph" w:customStyle="1" w:styleId="72">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样式1"/>
    <w:basedOn w:val="2"/>
    <w:autoRedefine/>
    <w:qFormat/>
    <w:uiPriority w:val="0"/>
    <w:pPr>
      <w:spacing w:line="0" w:lineRule="atLeast"/>
      <w:jc w:val="center"/>
    </w:pPr>
    <w:rPr>
      <w:rFonts w:eastAsia="黑体"/>
      <w:b w:val="0"/>
      <w:bCs w:val="0"/>
      <w:sz w:val="36"/>
      <w:szCs w:val="20"/>
    </w:rPr>
  </w:style>
  <w:style w:type="paragraph" w:customStyle="1" w:styleId="74">
    <w:name w:val="样式3"/>
    <w:basedOn w:val="22"/>
    <w:autoRedefine/>
    <w:qFormat/>
    <w:uiPriority w:val="0"/>
    <w:pPr>
      <w:spacing w:line="0" w:lineRule="atLeast"/>
      <w:outlineLvl w:val="0"/>
    </w:pPr>
    <w:rPr>
      <w:sz w:val="28"/>
    </w:rPr>
  </w:style>
  <w:style w:type="paragraph" w:customStyle="1" w:styleId="75">
    <w:name w:val="Table Text"/>
    <w:autoRedefine/>
    <w:qFormat/>
    <w:uiPriority w:val="0"/>
    <w:pPr>
      <w:snapToGrid w:val="0"/>
      <w:spacing w:before="80" w:after="80"/>
    </w:pPr>
    <w:rPr>
      <w:rFonts w:ascii="Arial" w:hAnsi="Arial" w:eastAsia="宋体" w:cs="Times New Roman"/>
      <w:sz w:val="18"/>
      <w:lang w:val="en-US" w:eastAsia="en-US" w:bidi="ar-SA"/>
    </w:rPr>
  </w:style>
  <w:style w:type="paragraph" w:customStyle="1" w:styleId="76">
    <w:name w:val="Char Char Char Char Char Char Char Char Char Char"/>
    <w:basedOn w:val="1"/>
    <w:autoRedefine/>
    <w:qFormat/>
    <w:uiPriority w:val="0"/>
    <w:rPr>
      <w:rFonts w:ascii="Tahoma" w:hAnsi="Tahoma"/>
      <w:sz w:val="24"/>
      <w:szCs w:val="20"/>
    </w:rPr>
  </w:style>
  <w:style w:type="paragraph" w:customStyle="1" w:styleId="77">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8">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79">
    <w:name w:val="ptdl"/>
    <w:basedOn w:val="1"/>
    <w:autoRedefine/>
    <w:qFormat/>
    <w:uiPriority w:val="0"/>
    <w:pPr>
      <w:spacing w:after="156"/>
      <w:ind w:firstLine="480"/>
    </w:pPr>
    <w:rPr>
      <w:sz w:val="24"/>
      <w:szCs w:val="20"/>
    </w:rPr>
  </w:style>
  <w:style w:type="paragraph" w:customStyle="1" w:styleId="80">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81">
    <w:name w:val="标3"/>
    <w:basedOn w:val="1"/>
    <w:autoRedefine/>
    <w:qFormat/>
    <w:uiPriority w:val="0"/>
    <w:pPr>
      <w:tabs>
        <w:tab w:val="left" w:pos="1260"/>
        <w:tab w:val="left" w:pos="1740"/>
      </w:tabs>
      <w:adjustRightInd w:val="0"/>
      <w:snapToGrid w:val="0"/>
      <w:spacing w:before="50"/>
      <w:ind w:left="1740" w:hanging="420"/>
      <w:outlineLvl w:val="2"/>
    </w:pPr>
    <w:rPr>
      <w:rFonts w:ascii="Arial Narrow" w:hAnsi="Arial Narrow" w:eastAsia="仿宋_GB2312"/>
      <w:szCs w:val="20"/>
    </w:rPr>
  </w:style>
  <w:style w:type="paragraph" w:customStyle="1" w:styleId="82">
    <w:name w:val="彩色底纹 - 强调文字颜色 11"/>
    <w:autoRedefine/>
    <w:qFormat/>
    <w:uiPriority w:val="0"/>
    <w:rPr>
      <w:rFonts w:ascii="Times New Roman" w:hAnsi="Times New Roman" w:eastAsia="宋体" w:cs="Times New Roman"/>
      <w:kern w:val="2"/>
      <w:sz w:val="28"/>
      <w:szCs w:val="24"/>
      <w:lang w:val="en-US" w:eastAsia="zh-CN" w:bidi="ar-SA"/>
    </w:rPr>
  </w:style>
  <w:style w:type="paragraph" w:customStyle="1" w:styleId="83">
    <w:name w:val="Char Char Char Char"/>
    <w:basedOn w:val="1"/>
    <w:autoRedefine/>
    <w:qFormat/>
    <w:uiPriority w:val="0"/>
    <w:rPr>
      <w:rFonts w:ascii="Tahoma" w:hAnsi="Tahoma" w:cs="Tahoma"/>
      <w:sz w:val="24"/>
    </w:rPr>
  </w:style>
  <w:style w:type="paragraph" w:customStyle="1" w:styleId="84">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样式 标题 3Heading 3 - oldlevel_3PIM 3H3Level 3 Headl3CTprop...1"/>
    <w:basedOn w:val="4"/>
    <w:autoRedefine/>
    <w:qFormat/>
    <w:uiPriority w:val="0"/>
    <w:pPr>
      <w:spacing w:before="120" w:after="120" w:line="415" w:lineRule="auto"/>
      <w:ind w:firstLine="723" w:firstLineChars="200"/>
      <w:jc w:val="center"/>
    </w:pPr>
    <w:rPr>
      <w:rFonts w:eastAsia="黑体" w:cs="宋体"/>
      <w:color w:val="000000"/>
      <w:sz w:val="36"/>
      <w:szCs w:val="36"/>
    </w:rPr>
  </w:style>
  <w:style w:type="paragraph" w:customStyle="1" w:styleId="86">
    <w:name w:val="a"/>
    <w:basedOn w:val="1"/>
    <w:autoRedefine/>
    <w:qFormat/>
    <w:uiPriority w:val="0"/>
    <w:pPr>
      <w:widowControl/>
      <w:jc w:val="left"/>
    </w:pPr>
    <w:rPr>
      <w:rFonts w:ascii="宋体" w:hAnsi="宋体" w:cs="宋体"/>
      <w:kern w:val="0"/>
      <w:sz w:val="24"/>
    </w:rPr>
  </w:style>
  <w:style w:type="paragraph" w:customStyle="1" w:styleId="87">
    <w:name w:val="正文 A"/>
    <w:autoRedefine/>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8">
    <w:name w:val="表格1"/>
    <w:basedOn w:val="1"/>
    <w:autoRedefine/>
    <w:qFormat/>
    <w:uiPriority w:val="0"/>
    <w:pPr>
      <w:spacing w:beforeLines="50" w:afterLines="50"/>
    </w:pPr>
    <w:rPr>
      <w:rFonts w:ascii="Calibri" w:hAnsi="Calibri"/>
      <w:szCs w:val="22"/>
    </w:rPr>
  </w:style>
  <w:style w:type="paragraph" w:customStyle="1" w:styleId="89">
    <w:name w:val="正文非缩进"/>
    <w:basedOn w:val="1"/>
    <w:next w:val="22"/>
    <w:autoRedefine/>
    <w:qFormat/>
    <w:uiPriority w:val="0"/>
    <w:rPr>
      <w:rFonts w:ascii="宋体" w:hAnsi="Courier New"/>
    </w:rPr>
  </w:style>
  <w:style w:type="paragraph" w:customStyle="1" w:styleId="90">
    <w:name w:val="Char1"/>
    <w:basedOn w:val="1"/>
    <w:autoRedefine/>
    <w:qFormat/>
    <w:uiPriority w:val="0"/>
    <w:rPr>
      <w:rFonts w:ascii="Tahoma" w:hAnsi="Tahoma"/>
      <w:sz w:val="24"/>
      <w:szCs w:val="20"/>
    </w:rPr>
  </w:style>
  <w:style w:type="paragraph" w:customStyle="1" w:styleId="91">
    <w:name w:val="Char1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92">
    <w:name w:val="Revision"/>
    <w:autoRedefine/>
    <w:qFormat/>
    <w:uiPriority w:val="0"/>
    <w:rPr>
      <w:rFonts w:ascii="Times New Roman" w:hAnsi="Times New Roman" w:eastAsia="宋体" w:cs="Times New Roman"/>
      <w:kern w:val="2"/>
      <w:sz w:val="28"/>
      <w:szCs w:val="24"/>
      <w:lang w:val="en-US" w:eastAsia="zh-CN" w:bidi="ar-SA"/>
    </w:rPr>
  </w:style>
  <w:style w:type="paragraph" w:customStyle="1" w:styleId="93">
    <w:name w:val="表头文本"/>
    <w:basedOn w:val="1"/>
    <w:autoRedefine/>
    <w:qFormat/>
    <w:uiPriority w:val="0"/>
    <w:pPr>
      <w:autoSpaceDE w:val="0"/>
      <w:autoSpaceDN w:val="0"/>
      <w:adjustRightInd w:val="0"/>
      <w:jc w:val="center"/>
    </w:pPr>
    <w:rPr>
      <w:b/>
      <w:kern w:val="0"/>
      <w:sz w:val="24"/>
      <w:szCs w:val="20"/>
    </w:rPr>
  </w:style>
  <w:style w:type="paragraph" w:customStyle="1" w:styleId="94">
    <w:name w:val="Char"/>
    <w:basedOn w:val="1"/>
    <w:autoRedefine/>
    <w:qFormat/>
    <w:uiPriority w:val="0"/>
    <w:rPr>
      <w:rFonts w:ascii="Tahoma" w:hAnsi="Tahoma"/>
      <w:sz w:val="24"/>
      <w:szCs w:val="20"/>
    </w:rPr>
  </w:style>
  <w:style w:type="paragraph" w:styleId="95">
    <w:name w:val="List Paragraph"/>
    <w:basedOn w:val="1"/>
    <w:autoRedefine/>
    <w:qFormat/>
    <w:uiPriority w:val="34"/>
    <w:pPr>
      <w:ind w:firstLine="420" w:firstLineChars="200"/>
    </w:pPr>
  </w:style>
  <w:style w:type="paragraph" w:customStyle="1" w:styleId="96">
    <w:name w:val="Char Char Char1"/>
    <w:basedOn w:val="14"/>
    <w:autoRedefine/>
    <w:qFormat/>
    <w:uiPriority w:val="0"/>
    <w:pPr>
      <w:adjustRightInd w:val="0"/>
      <w:spacing w:line="436" w:lineRule="exact"/>
      <w:ind w:left="357"/>
      <w:textAlignment w:val="baseline"/>
      <w:outlineLvl w:val="3"/>
    </w:pPr>
    <w:rPr>
      <w:color w:val="000000"/>
      <w:kern w:val="0"/>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369E8-6D75-416C-AC56-537860EE1C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17490</Words>
  <Characters>17964</Characters>
  <Lines>132</Lines>
  <Paragraphs>37</Paragraphs>
  <TotalTime>22</TotalTime>
  <ScaleCrop>false</ScaleCrop>
  <LinksUpToDate>false</LinksUpToDate>
  <CharactersWithSpaces>19733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2020-07-27T07:05:00Z</dcterms:created>
  <dc:creator>user</dc:creator>
  <cp:lastModifiedBy>renee</cp:lastModifiedBy>
  <cp:lastPrinted>2022-05-08T07:26:00Z</cp:lastPrinted>
  <dcterms:modified xsi:type="dcterms:W3CDTF">2024-03-07T00:30:44Z</dcterms:modified>
  <dc:title>目 录</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4049C50951D2451FBEC8897A1AF52F0E_13</vt:lpwstr>
  </property>
</Properties>
</file>